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BC2C6" w14:textId="77777777" w:rsidR="00FE4EA9" w:rsidRPr="004C6DB2" w:rsidRDefault="00FE4EA9" w:rsidP="006C2558">
      <w:pPr>
        <w:spacing w:line="240" w:lineRule="auto"/>
        <w:jc w:val="center"/>
        <w:rPr>
          <w:rFonts w:ascii="Sylfaen" w:hAnsi="Sylfaen"/>
          <w:b/>
          <w:noProof/>
          <w:sz w:val="28"/>
          <w:szCs w:val="24"/>
          <w:lang w:val="ka-GE"/>
        </w:rPr>
      </w:pPr>
      <w:r w:rsidRPr="004C6DB2">
        <w:rPr>
          <w:rFonts w:ascii="Sylfaen" w:hAnsi="Sylfaen"/>
          <w:b/>
          <w:noProof/>
          <w:sz w:val="28"/>
          <w:szCs w:val="24"/>
          <w:lang w:val="ka-GE"/>
        </w:rPr>
        <w:t>სატენდერო განაცხადი</w:t>
      </w:r>
    </w:p>
    <w:p w14:paraId="393300C8" w14:textId="38DC32D0" w:rsidR="00F30853" w:rsidRPr="004C6DB2" w:rsidRDefault="007F3076" w:rsidP="006C2558">
      <w:pPr>
        <w:spacing w:line="240" w:lineRule="auto"/>
        <w:jc w:val="center"/>
        <w:rPr>
          <w:rFonts w:ascii="Sylfaen" w:hAnsi="Sylfaen"/>
          <w:b/>
          <w:noProof/>
          <w:sz w:val="24"/>
          <w:szCs w:val="24"/>
          <w:lang w:val="ka-GE"/>
        </w:rPr>
      </w:pPr>
      <w:bookmarkStart w:id="0" w:name="_Hlk212133890"/>
      <w:r w:rsidRPr="004C6DB2">
        <w:rPr>
          <w:rFonts w:ascii="Sylfaen" w:hAnsi="Sylfaen"/>
          <w:b/>
          <w:noProof/>
          <w:sz w:val="24"/>
          <w:szCs w:val="24"/>
          <w:lang w:val="ka-GE"/>
        </w:rPr>
        <w:t>მარკეტინგული</w:t>
      </w:r>
      <w:r w:rsidR="00255A98" w:rsidRPr="004C6DB2">
        <w:rPr>
          <w:rFonts w:ascii="Sylfaen" w:hAnsi="Sylfaen"/>
          <w:b/>
          <w:noProof/>
          <w:sz w:val="24"/>
          <w:szCs w:val="24"/>
          <w:lang w:val="ka-GE"/>
        </w:rPr>
        <w:t xml:space="preserve"> </w:t>
      </w:r>
      <w:r w:rsidR="006D31F3" w:rsidRPr="004C6DB2">
        <w:rPr>
          <w:rFonts w:ascii="Sylfaen" w:hAnsi="Sylfaen"/>
          <w:b/>
          <w:noProof/>
          <w:sz w:val="24"/>
          <w:szCs w:val="24"/>
          <w:lang w:val="ka-GE"/>
        </w:rPr>
        <w:t>სარეკლამო რგოლ</w:t>
      </w:r>
      <w:r w:rsidR="004C6DB2">
        <w:rPr>
          <w:rFonts w:ascii="Sylfaen" w:hAnsi="Sylfaen"/>
          <w:b/>
          <w:noProof/>
          <w:sz w:val="24"/>
          <w:szCs w:val="24"/>
          <w:lang w:val="ka-GE"/>
        </w:rPr>
        <w:t>ი</w:t>
      </w:r>
      <w:r w:rsidR="006D31F3" w:rsidRPr="004C6DB2">
        <w:rPr>
          <w:rFonts w:ascii="Sylfaen" w:hAnsi="Sylfaen"/>
          <w:b/>
          <w:noProof/>
          <w:sz w:val="24"/>
          <w:szCs w:val="24"/>
          <w:lang w:val="ka-GE"/>
        </w:rPr>
        <w:t>ს</w:t>
      </w:r>
      <w:r w:rsidR="00255A98" w:rsidRPr="004C6DB2">
        <w:rPr>
          <w:rFonts w:ascii="Sylfaen" w:hAnsi="Sylfaen"/>
          <w:b/>
          <w:noProof/>
          <w:sz w:val="24"/>
          <w:szCs w:val="24"/>
          <w:lang w:val="ka-GE"/>
        </w:rPr>
        <w:t xml:space="preserve"> მომსახურების შ</w:t>
      </w:r>
      <w:r w:rsidR="00F30853" w:rsidRPr="004C6DB2">
        <w:rPr>
          <w:rFonts w:ascii="Sylfaen" w:hAnsi="Sylfaen"/>
          <w:b/>
          <w:noProof/>
          <w:sz w:val="24"/>
          <w:szCs w:val="24"/>
          <w:lang w:val="ka-GE"/>
        </w:rPr>
        <w:t>ესასყიდად</w:t>
      </w:r>
    </w:p>
    <w:bookmarkEnd w:id="0"/>
    <w:p w14:paraId="186E731A" w14:textId="77777777" w:rsidR="00CE7E0E" w:rsidRPr="004C6DB2" w:rsidRDefault="00CE7E0E" w:rsidP="006C2558">
      <w:pPr>
        <w:spacing w:line="240" w:lineRule="auto"/>
        <w:jc w:val="center"/>
        <w:rPr>
          <w:rFonts w:ascii="Sylfaen" w:hAnsi="Sylfaen"/>
          <w:b/>
          <w:noProof/>
          <w:sz w:val="24"/>
          <w:szCs w:val="24"/>
          <w:lang w:val="ka-GE"/>
        </w:rPr>
      </w:pPr>
    </w:p>
    <w:p w14:paraId="67D4C58C" w14:textId="5FEED0CB" w:rsidR="00934B13" w:rsidRPr="004C6DB2" w:rsidRDefault="00934B13" w:rsidP="006C2558">
      <w:pPr>
        <w:spacing w:line="240" w:lineRule="auto"/>
        <w:jc w:val="both"/>
        <w:rPr>
          <w:rFonts w:ascii="Sylfaen" w:hAnsi="Sylfaen"/>
          <w:noProof/>
          <w:lang w:val="ka-GE"/>
        </w:rPr>
      </w:pPr>
      <w:r w:rsidRPr="004C6DB2">
        <w:rPr>
          <w:rFonts w:ascii="Sylfaen" w:hAnsi="Sylfaen"/>
          <w:noProof/>
          <w:lang w:val="ka-GE"/>
        </w:rPr>
        <w:t>ასოციაცია „საქართველოს</w:t>
      </w:r>
      <w:r w:rsidR="00877C29" w:rsidRPr="004C6DB2">
        <w:rPr>
          <w:rFonts w:ascii="Sylfaen" w:hAnsi="Sylfaen"/>
          <w:noProof/>
          <w:lang w:val="ka-GE"/>
        </w:rPr>
        <w:t xml:space="preserve"> </w:t>
      </w:r>
      <w:r w:rsidR="00E13992" w:rsidRPr="004C6DB2">
        <w:rPr>
          <w:rFonts w:ascii="Sylfaen" w:hAnsi="Sylfaen"/>
          <w:noProof/>
        </w:rPr>
        <w:t>SOS</w:t>
      </w:r>
      <w:r w:rsidR="00877C29" w:rsidRPr="004C6DB2">
        <w:rPr>
          <w:rFonts w:ascii="Sylfaen" w:hAnsi="Sylfaen"/>
          <w:noProof/>
          <w:lang w:val="ka-GE"/>
        </w:rPr>
        <w:t xml:space="preserve"> </w:t>
      </w:r>
      <w:r w:rsidRPr="004C6DB2">
        <w:rPr>
          <w:rFonts w:ascii="Sylfaen" w:hAnsi="Sylfaen"/>
          <w:noProof/>
          <w:lang w:val="ka-GE"/>
        </w:rPr>
        <w:t>ბავშვთა სოფელი“</w:t>
      </w:r>
      <w:r w:rsidR="00877C29" w:rsidRPr="004C6DB2">
        <w:rPr>
          <w:rFonts w:ascii="Sylfaen" w:hAnsi="Sylfaen"/>
          <w:noProof/>
          <w:lang w:val="ka-GE"/>
        </w:rPr>
        <w:t xml:space="preserve"> პროექტის </w:t>
      </w:r>
      <w:r w:rsidR="00E13992" w:rsidRPr="004C6DB2">
        <w:rPr>
          <w:rFonts w:ascii="Sylfaen" w:hAnsi="Sylfaen"/>
          <w:noProof/>
        </w:rPr>
        <w:t>“</w:t>
      </w:r>
      <w:r w:rsidR="00DA305C" w:rsidRPr="004C6DB2">
        <w:rPr>
          <w:rFonts w:ascii="Sylfaen" w:hAnsi="Sylfaen"/>
          <w:noProof/>
        </w:rPr>
        <w:t>Impact fund for children</w:t>
      </w:r>
      <w:r w:rsidR="00E13992" w:rsidRPr="004C6DB2">
        <w:rPr>
          <w:rFonts w:ascii="Sylfaen" w:hAnsi="Sylfaen"/>
          <w:noProof/>
        </w:rPr>
        <w:t>”</w:t>
      </w:r>
      <w:r w:rsidR="00DA305C" w:rsidRPr="004C6DB2">
        <w:rPr>
          <w:rFonts w:ascii="Sylfaen" w:hAnsi="Sylfaen"/>
          <w:noProof/>
        </w:rPr>
        <w:t xml:space="preserve"> </w:t>
      </w:r>
      <w:r w:rsidR="00877C29" w:rsidRPr="004C6DB2">
        <w:rPr>
          <w:rFonts w:ascii="Sylfaen" w:hAnsi="Sylfaen"/>
          <w:noProof/>
          <w:lang w:val="ka-GE"/>
        </w:rPr>
        <w:t>ფარგლებში იწვევს</w:t>
      </w:r>
      <w:r w:rsidRPr="004C6DB2">
        <w:rPr>
          <w:rFonts w:ascii="Sylfaen" w:hAnsi="Sylfaen"/>
          <w:noProof/>
          <w:lang w:val="ka-GE"/>
        </w:rPr>
        <w:t xml:space="preserve"> </w:t>
      </w:r>
      <w:r w:rsidR="0024308E" w:rsidRPr="004C6DB2">
        <w:rPr>
          <w:rFonts w:ascii="Sylfaen" w:hAnsi="Sylfaen"/>
          <w:noProof/>
          <w:lang w:val="ka-GE"/>
        </w:rPr>
        <w:t xml:space="preserve">დაინტერესებულ </w:t>
      </w:r>
      <w:bookmarkStart w:id="1" w:name="_GoBack"/>
      <w:bookmarkEnd w:id="1"/>
      <w:r w:rsidR="00123375" w:rsidRPr="00E149D1">
        <w:rPr>
          <w:rFonts w:ascii="Sylfaen" w:hAnsi="Sylfaen"/>
          <w:noProof/>
          <w:lang w:val="ka-GE"/>
        </w:rPr>
        <w:t>ფიზიკურ ან</w:t>
      </w:r>
      <w:r w:rsidR="00123375">
        <w:rPr>
          <w:rFonts w:ascii="Sylfaen" w:hAnsi="Sylfaen"/>
          <w:noProof/>
          <w:lang w:val="ka-GE"/>
        </w:rPr>
        <w:t xml:space="preserve"> </w:t>
      </w:r>
      <w:r w:rsidR="0024308E" w:rsidRPr="004C6DB2">
        <w:rPr>
          <w:rFonts w:ascii="Sylfaen" w:hAnsi="Sylfaen"/>
          <w:noProof/>
          <w:lang w:val="ka-GE"/>
        </w:rPr>
        <w:t xml:space="preserve">იურიდიულ პირებს </w:t>
      </w:r>
      <w:r w:rsidR="002117F4" w:rsidRPr="004C6DB2">
        <w:rPr>
          <w:rFonts w:ascii="Sylfaen" w:hAnsi="Sylfaen"/>
          <w:noProof/>
          <w:lang w:val="ka-GE"/>
        </w:rPr>
        <w:t>ტენდერში მონაწილეობის მისაღებად</w:t>
      </w:r>
      <w:r w:rsidR="00255A98" w:rsidRPr="004C6DB2">
        <w:rPr>
          <w:rFonts w:ascii="Sylfaen" w:hAnsi="Sylfaen"/>
          <w:noProof/>
          <w:lang w:val="ka-GE"/>
        </w:rPr>
        <w:t xml:space="preserve"> </w:t>
      </w:r>
      <w:r w:rsidR="007F3076" w:rsidRPr="004C6DB2">
        <w:rPr>
          <w:rFonts w:ascii="Sylfaen" w:hAnsi="Sylfaen"/>
          <w:b/>
          <w:bCs/>
          <w:noProof/>
          <w:lang w:val="ka-GE"/>
        </w:rPr>
        <w:t xml:space="preserve">დონორების მოძიება-შენარჩუნების პროცესში საჭირო </w:t>
      </w:r>
      <w:r w:rsidR="00BF3F0B" w:rsidRPr="004C6DB2">
        <w:rPr>
          <w:rFonts w:ascii="Sylfaen" w:hAnsi="Sylfaen"/>
          <w:b/>
          <w:bCs/>
          <w:noProof/>
          <w:lang w:val="ka-GE"/>
        </w:rPr>
        <w:t>მარკეტინგული სარეკლამო რგოლის დამზადების მომსახურების შესყიდვის</w:t>
      </w:r>
      <w:r w:rsidR="00F30853" w:rsidRPr="004C6DB2">
        <w:rPr>
          <w:rFonts w:ascii="Sylfaen" w:hAnsi="Sylfaen"/>
          <w:b/>
          <w:noProof/>
          <w:lang w:val="ka-GE"/>
        </w:rPr>
        <w:t xml:space="preserve"> </w:t>
      </w:r>
      <w:r w:rsidR="001B5CFC" w:rsidRPr="004C6DB2">
        <w:rPr>
          <w:rFonts w:ascii="Sylfaen" w:hAnsi="Sylfaen"/>
          <w:b/>
          <w:noProof/>
          <w:lang w:val="ka-GE"/>
        </w:rPr>
        <w:t>გაწევისთვის</w:t>
      </w:r>
      <w:r w:rsidR="0024308E" w:rsidRPr="004C6DB2">
        <w:rPr>
          <w:rFonts w:ascii="Sylfaen" w:hAnsi="Sylfaen"/>
          <w:b/>
          <w:noProof/>
          <w:lang w:val="ka-GE"/>
        </w:rPr>
        <w:t>.</w:t>
      </w:r>
    </w:p>
    <w:p w14:paraId="68AB72E2" w14:textId="77777777" w:rsidR="00934B13" w:rsidRPr="004C6DB2" w:rsidRDefault="00934B13" w:rsidP="006C2558">
      <w:pPr>
        <w:spacing w:line="240" w:lineRule="auto"/>
        <w:jc w:val="both"/>
        <w:rPr>
          <w:rFonts w:ascii="Sylfaen" w:hAnsi="Sylfaen"/>
          <w:b/>
          <w:noProof/>
          <w:lang w:val="ka-GE"/>
        </w:rPr>
      </w:pPr>
      <w:r w:rsidRPr="004C6DB2">
        <w:rPr>
          <w:rFonts w:ascii="Sylfaen" w:hAnsi="Sylfaen"/>
          <w:b/>
          <w:noProof/>
          <w:lang w:val="ka-GE"/>
        </w:rPr>
        <w:t>ინფორმაცია ორგანიზაციის შესახებ:</w:t>
      </w:r>
    </w:p>
    <w:p w14:paraId="14633EF1" w14:textId="3D881A5D" w:rsidR="00934B13" w:rsidRPr="004C6DB2" w:rsidRDefault="00934B13" w:rsidP="006C2558">
      <w:pPr>
        <w:spacing w:line="240" w:lineRule="auto"/>
        <w:jc w:val="both"/>
        <w:rPr>
          <w:rFonts w:ascii="Sylfaen" w:hAnsi="Sylfaen"/>
          <w:noProof/>
          <w:lang w:val="ka-GE"/>
        </w:rPr>
      </w:pPr>
      <w:r w:rsidRPr="004C6DB2">
        <w:rPr>
          <w:rFonts w:ascii="Sylfaen" w:hAnsi="Sylfaen"/>
          <w:noProof/>
          <w:lang w:val="ka-GE"/>
        </w:rPr>
        <w:t>SOS Children’s Villages Inetrnational წარმოადგენს საერთაშორისო ორგანიზაციას, რომელსაც მსოფლიოს</w:t>
      </w:r>
      <w:r w:rsidR="001354F0" w:rsidRPr="004C6DB2">
        <w:rPr>
          <w:rFonts w:ascii="Sylfaen" w:hAnsi="Sylfaen"/>
          <w:noProof/>
          <w:lang w:val="ka-GE"/>
        </w:rPr>
        <w:t xml:space="preserve"> 136 </w:t>
      </w:r>
      <w:r w:rsidRPr="004C6DB2">
        <w:rPr>
          <w:rFonts w:ascii="Sylfaen" w:hAnsi="Sylfaen"/>
          <w:noProof/>
          <w:lang w:val="ka-GE"/>
        </w:rPr>
        <w:t>ქვეყანაში ჰყავს წევრი ორგანიზაცია ეროვნული ასოციაციების სახით. ასოციაცია “საქართველოს SOS ბავშვთა სოფელი“ მოქმედებს საერთაშორისო ორგანიზაციის წესდებისა და პრინციპების შესაბამისად და ბავშვთა კეთილდღეობის სფეროში 1989 წლიდან საქმიანობს საქართველოში.</w:t>
      </w:r>
    </w:p>
    <w:p w14:paraId="139051BE" w14:textId="77777777" w:rsidR="002E790A" w:rsidRPr="004C6DB2" w:rsidRDefault="00934B13" w:rsidP="00BC4230">
      <w:pPr>
        <w:spacing w:line="240" w:lineRule="auto"/>
        <w:jc w:val="both"/>
        <w:rPr>
          <w:rFonts w:ascii="Sylfaen" w:hAnsi="Sylfaen"/>
          <w:b/>
          <w:noProof/>
          <w:lang w:val="ka-GE"/>
        </w:rPr>
      </w:pPr>
      <w:r w:rsidRPr="004C6DB2">
        <w:rPr>
          <w:rFonts w:ascii="Sylfaen" w:hAnsi="Sylfaen"/>
          <w:b/>
          <w:noProof/>
          <w:lang w:val="ka-GE"/>
        </w:rPr>
        <w:t>მომსახურების მიზანი:</w:t>
      </w:r>
    </w:p>
    <w:p w14:paraId="522E93CB" w14:textId="7EA99399" w:rsidR="00BC4230" w:rsidRPr="004C6DB2" w:rsidRDefault="00A86255" w:rsidP="00BC4230">
      <w:pPr>
        <w:spacing w:line="240" w:lineRule="auto"/>
        <w:jc w:val="both"/>
        <w:rPr>
          <w:rFonts w:ascii="Sylfaen" w:hAnsi="Sylfaen"/>
          <w:b/>
          <w:noProof/>
          <w:lang w:val="ka-GE"/>
        </w:rPr>
      </w:pPr>
      <w:r w:rsidRPr="004C6DB2">
        <w:rPr>
          <w:rFonts w:ascii="Sylfaen" w:hAnsi="Sylfaen"/>
          <w:noProof/>
          <w:lang w:val="ka-GE"/>
        </w:rPr>
        <w:t>ქ.</w:t>
      </w:r>
      <w:r w:rsidR="00263F96" w:rsidRPr="004C6DB2">
        <w:rPr>
          <w:rFonts w:ascii="Sylfaen" w:hAnsi="Sylfaen"/>
          <w:noProof/>
          <w:lang w:val="ka-GE"/>
        </w:rPr>
        <w:t xml:space="preserve"> </w:t>
      </w:r>
      <w:r w:rsidR="00C56C7B" w:rsidRPr="004C6DB2">
        <w:rPr>
          <w:rFonts w:ascii="Sylfaen" w:hAnsi="Sylfaen"/>
          <w:noProof/>
          <w:lang w:val="ka-GE"/>
        </w:rPr>
        <w:t>თბილისში</w:t>
      </w:r>
      <w:r w:rsidR="00BC4230" w:rsidRPr="004C6DB2">
        <w:rPr>
          <w:rFonts w:ascii="Sylfaen" w:hAnsi="Sylfaen"/>
          <w:noProof/>
          <w:lang w:val="ka-GE"/>
        </w:rPr>
        <w:t>, პროექტის</w:t>
      </w:r>
      <w:r w:rsidR="005A6276" w:rsidRPr="004C6DB2">
        <w:rPr>
          <w:rFonts w:ascii="Sylfaen" w:hAnsi="Sylfaen"/>
          <w:noProof/>
          <w:lang w:val="ka-GE"/>
        </w:rPr>
        <w:t xml:space="preserve"> </w:t>
      </w:r>
      <w:r w:rsidR="00BC4230" w:rsidRPr="004C6DB2">
        <w:rPr>
          <w:rFonts w:ascii="Sylfaen" w:hAnsi="Sylfaen"/>
          <w:noProof/>
          <w:lang w:val="ka-GE"/>
        </w:rPr>
        <w:t>"</w:t>
      </w:r>
      <w:r w:rsidR="00BC4230" w:rsidRPr="004C6DB2">
        <w:rPr>
          <w:rFonts w:ascii="Sylfaen" w:hAnsi="Sylfaen"/>
          <w:noProof/>
        </w:rPr>
        <w:t xml:space="preserve">Impact </w:t>
      </w:r>
      <w:r w:rsidR="00BF3F0B" w:rsidRPr="004C6DB2">
        <w:rPr>
          <w:rFonts w:ascii="Sylfaen" w:hAnsi="Sylfaen"/>
          <w:noProof/>
        </w:rPr>
        <w:t>F</w:t>
      </w:r>
      <w:r w:rsidR="00BC4230" w:rsidRPr="004C6DB2">
        <w:rPr>
          <w:rFonts w:ascii="Sylfaen" w:hAnsi="Sylfaen"/>
          <w:noProof/>
        </w:rPr>
        <w:t xml:space="preserve">und for </w:t>
      </w:r>
      <w:r w:rsidR="00BF3F0B" w:rsidRPr="004C6DB2">
        <w:rPr>
          <w:rFonts w:ascii="Sylfaen" w:hAnsi="Sylfaen"/>
          <w:noProof/>
        </w:rPr>
        <w:t>C</w:t>
      </w:r>
      <w:r w:rsidR="00BC4230" w:rsidRPr="004C6DB2">
        <w:rPr>
          <w:rFonts w:ascii="Sylfaen" w:hAnsi="Sylfaen"/>
          <w:noProof/>
        </w:rPr>
        <w:t xml:space="preserve">hildren” </w:t>
      </w:r>
      <w:r w:rsidR="005A6276" w:rsidRPr="004C6DB2">
        <w:rPr>
          <w:rFonts w:ascii="Sylfaen" w:hAnsi="Sylfaen"/>
          <w:noProof/>
          <w:lang w:val="ka-GE"/>
        </w:rPr>
        <w:t>ფარგლებში</w:t>
      </w:r>
      <w:r w:rsidR="00255A98" w:rsidRPr="004C6DB2">
        <w:rPr>
          <w:rFonts w:ascii="Sylfaen" w:hAnsi="Sylfaen"/>
          <w:noProof/>
          <w:lang w:val="ka-GE"/>
        </w:rPr>
        <w:t xml:space="preserve"> </w:t>
      </w:r>
      <w:r w:rsidR="00BC4230" w:rsidRPr="004C6DB2">
        <w:rPr>
          <w:rFonts w:ascii="Sylfaen" w:hAnsi="Sylfaen"/>
          <w:bCs/>
          <w:noProof/>
          <w:lang w:val="ka-GE"/>
        </w:rPr>
        <w:t xml:space="preserve">დონორების მოძიება-შენარჩუნების პროცესში საჭირო </w:t>
      </w:r>
      <w:r w:rsidR="001F0540" w:rsidRPr="001F0540">
        <w:rPr>
          <w:rFonts w:ascii="Sylfaen" w:hAnsi="Sylfaen"/>
          <w:b/>
          <w:bCs/>
          <w:noProof/>
          <w:lang w:val="ka-GE"/>
        </w:rPr>
        <w:t xml:space="preserve">მარკეტინგული სარეკლამო რგოლის </w:t>
      </w:r>
      <w:r w:rsidR="00DA2A0E">
        <w:rPr>
          <w:rFonts w:ascii="Sylfaen" w:hAnsi="Sylfaen"/>
          <w:b/>
          <w:bCs/>
          <w:noProof/>
          <w:lang w:val="ka-GE"/>
        </w:rPr>
        <w:t xml:space="preserve">მომზადების </w:t>
      </w:r>
      <w:r w:rsidR="001F0540" w:rsidRPr="001F0540">
        <w:rPr>
          <w:rFonts w:ascii="Sylfaen" w:hAnsi="Sylfaen"/>
          <w:b/>
          <w:bCs/>
          <w:noProof/>
          <w:lang w:val="ka-GE"/>
        </w:rPr>
        <w:t>მომსახურების შესასყიდად</w:t>
      </w:r>
      <w:r w:rsidR="00DA2A0E">
        <w:rPr>
          <w:rFonts w:ascii="Sylfaen" w:hAnsi="Sylfaen"/>
          <w:b/>
          <w:noProof/>
          <w:lang w:val="ka-GE"/>
        </w:rPr>
        <w:t xml:space="preserve">. </w:t>
      </w:r>
    </w:p>
    <w:p w14:paraId="16AC7A87" w14:textId="5BCCFDBB" w:rsidR="00BC4230" w:rsidRPr="004C6DB2" w:rsidRDefault="00356766" w:rsidP="00BC4230">
      <w:pPr>
        <w:spacing w:line="240" w:lineRule="auto"/>
        <w:rPr>
          <w:rFonts w:ascii="Sylfaen" w:hAnsi="Sylfaen" w:cs="Sylfaen"/>
          <w:b/>
          <w:bCs/>
          <w:noProof/>
          <w:lang w:val="ka-GE"/>
        </w:rPr>
      </w:pPr>
      <w:r w:rsidRPr="004C6DB2">
        <w:rPr>
          <w:rFonts w:ascii="Sylfaen" w:hAnsi="Sylfaen" w:cs="Sylfaen"/>
          <w:b/>
          <w:bCs/>
          <w:noProof/>
          <w:lang w:val="ka-GE"/>
        </w:rPr>
        <w:t>შესასრულებელი</w:t>
      </w:r>
      <w:r w:rsidRPr="004C6DB2">
        <w:rPr>
          <w:rFonts w:ascii="Sylfaen" w:hAnsi="Sylfaen" w:cs="Arial"/>
          <w:b/>
          <w:bCs/>
          <w:noProof/>
          <w:lang w:val="ka-GE"/>
        </w:rPr>
        <w:t xml:space="preserve"> </w:t>
      </w:r>
      <w:r w:rsidRPr="004C6DB2">
        <w:rPr>
          <w:rFonts w:ascii="Sylfaen" w:hAnsi="Sylfaen" w:cs="Sylfaen"/>
          <w:b/>
          <w:bCs/>
          <w:noProof/>
          <w:lang w:val="ka-GE"/>
        </w:rPr>
        <w:t>სამუშაოების</w:t>
      </w:r>
      <w:r w:rsidRPr="004C6DB2">
        <w:rPr>
          <w:rFonts w:ascii="Sylfaen" w:hAnsi="Sylfaen" w:cs="Arial"/>
          <w:b/>
          <w:bCs/>
          <w:noProof/>
          <w:lang w:val="ka-GE"/>
        </w:rPr>
        <w:t xml:space="preserve"> </w:t>
      </w:r>
      <w:r w:rsidRPr="004C6DB2">
        <w:rPr>
          <w:rFonts w:ascii="Sylfaen" w:hAnsi="Sylfaen" w:cs="Sylfaen"/>
          <w:b/>
          <w:bCs/>
          <w:noProof/>
          <w:lang w:val="ka-GE"/>
        </w:rPr>
        <w:t>ჩამონათვალი:</w:t>
      </w:r>
    </w:p>
    <w:p w14:paraId="622EC792" w14:textId="5CE11D96" w:rsidR="00B1147E" w:rsidRPr="004C6DB2" w:rsidRDefault="00B1147E" w:rsidP="00175825">
      <w:pPr>
        <w:spacing w:line="240" w:lineRule="auto"/>
        <w:jc w:val="both"/>
        <w:rPr>
          <w:rFonts w:ascii="Sylfaen" w:hAnsi="Sylfaen" w:cs="Sylfaen"/>
          <w:bCs/>
          <w:noProof/>
          <w:color w:val="FF0000"/>
          <w:lang w:val="ka-GE"/>
        </w:rPr>
      </w:pPr>
    </w:p>
    <w:tbl>
      <w:tblPr>
        <w:tblStyle w:val="TableGrid"/>
        <w:tblW w:w="9355" w:type="dxa"/>
        <w:tblLook w:val="04A0" w:firstRow="1" w:lastRow="0" w:firstColumn="1" w:lastColumn="0" w:noHBand="0" w:noVBand="1"/>
      </w:tblPr>
      <w:tblGrid>
        <w:gridCol w:w="436"/>
        <w:gridCol w:w="2596"/>
        <w:gridCol w:w="3379"/>
        <w:gridCol w:w="1485"/>
        <w:gridCol w:w="1459"/>
      </w:tblGrid>
      <w:tr w:rsidR="0099797E" w:rsidRPr="004C6DB2" w14:paraId="3FB806C3" w14:textId="3CBCCAAB" w:rsidTr="008E618C">
        <w:trPr>
          <w:trHeight w:val="494"/>
        </w:trPr>
        <w:tc>
          <w:tcPr>
            <w:tcW w:w="436" w:type="dxa"/>
          </w:tcPr>
          <w:p w14:paraId="47372B1E" w14:textId="521281C5" w:rsidR="0099797E" w:rsidRPr="004C6DB2" w:rsidRDefault="0099797E" w:rsidP="00120481">
            <w:pPr>
              <w:rPr>
                <w:rFonts w:ascii="Sylfaen" w:hAnsi="Sylfaen" w:cs="Sylfaen"/>
                <w:b/>
                <w:bCs/>
                <w:noProof/>
                <w:lang w:val="ka-GE"/>
              </w:rPr>
            </w:pPr>
            <w:r w:rsidRPr="004C6DB2">
              <w:rPr>
                <w:rFonts w:ascii="Sylfaen" w:hAnsi="Sylfaen" w:cs="Sylfaen"/>
                <w:b/>
                <w:bCs/>
                <w:noProof/>
                <w:lang w:val="ka-GE"/>
              </w:rPr>
              <w:t>#</w:t>
            </w:r>
          </w:p>
        </w:tc>
        <w:tc>
          <w:tcPr>
            <w:tcW w:w="2596" w:type="dxa"/>
          </w:tcPr>
          <w:p w14:paraId="13E03094" w14:textId="60C7A413" w:rsidR="0099797E" w:rsidRPr="004C6DB2" w:rsidRDefault="0099797E" w:rsidP="008D1161">
            <w:pPr>
              <w:jc w:val="center"/>
              <w:rPr>
                <w:rFonts w:ascii="Sylfaen" w:hAnsi="Sylfaen" w:cs="Sylfaen"/>
                <w:b/>
                <w:bCs/>
                <w:noProof/>
                <w:sz w:val="24"/>
                <w:lang w:val="ka-GE"/>
              </w:rPr>
            </w:pPr>
            <w:r w:rsidRPr="004C6DB2">
              <w:rPr>
                <w:rFonts w:ascii="Sylfaen" w:hAnsi="Sylfaen" w:cs="Sylfaen"/>
                <w:b/>
                <w:bCs/>
                <w:noProof/>
                <w:sz w:val="24"/>
                <w:lang w:val="ka-GE"/>
              </w:rPr>
              <w:t>დასახელება</w:t>
            </w:r>
          </w:p>
        </w:tc>
        <w:tc>
          <w:tcPr>
            <w:tcW w:w="3379" w:type="dxa"/>
          </w:tcPr>
          <w:p w14:paraId="1654774B" w14:textId="376AB668" w:rsidR="0099797E" w:rsidRPr="004C6DB2" w:rsidRDefault="0099797E" w:rsidP="00235B0F">
            <w:pPr>
              <w:jc w:val="center"/>
              <w:rPr>
                <w:rFonts w:ascii="Sylfaen" w:hAnsi="Sylfaen" w:cs="Sylfaen"/>
                <w:b/>
                <w:bCs/>
                <w:noProof/>
                <w:sz w:val="24"/>
                <w:lang w:val="ka-GE"/>
              </w:rPr>
            </w:pPr>
            <w:r w:rsidRPr="004C6DB2">
              <w:rPr>
                <w:rFonts w:ascii="Sylfaen" w:hAnsi="Sylfaen" w:cs="Sylfaen"/>
                <w:b/>
                <w:bCs/>
                <w:noProof/>
                <w:sz w:val="24"/>
                <w:lang w:val="ka-GE"/>
              </w:rPr>
              <w:t>პარამეტრები</w:t>
            </w:r>
          </w:p>
        </w:tc>
        <w:tc>
          <w:tcPr>
            <w:tcW w:w="1485" w:type="dxa"/>
          </w:tcPr>
          <w:p w14:paraId="2A7E05FA" w14:textId="678C8EF0" w:rsidR="0099797E" w:rsidRPr="004C6DB2" w:rsidRDefault="0099797E" w:rsidP="008D1161">
            <w:pPr>
              <w:jc w:val="center"/>
              <w:rPr>
                <w:rFonts w:ascii="Sylfaen" w:hAnsi="Sylfaen" w:cs="Sylfaen"/>
                <w:b/>
                <w:bCs/>
                <w:noProof/>
                <w:sz w:val="24"/>
                <w:lang w:val="ka-GE"/>
              </w:rPr>
            </w:pPr>
            <w:r w:rsidRPr="004C6DB2">
              <w:rPr>
                <w:rFonts w:ascii="Sylfaen" w:hAnsi="Sylfaen" w:cs="Sylfaen"/>
                <w:b/>
                <w:bCs/>
                <w:noProof/>
                <w:sz w:val="24"/>
                <w:lang w:val="ka-GE"/>
              </w:rPr>
              <w:t>რაოდენობა</w:t>
            </w:r>
          </w:p>
        </w:tc>
        <w:tc>
          <w:tcPr>
            <w:tcW w:w="1459" w:type="dxa"/>
          </w:tcPr>
          <w:p w14:paraId="31B7DC69" w14:textId="1ADB1EE4" w:rsidR="0099797E" w:rsidRPr="004C6DB2" w:rsidRDefault="0099797E" w:rsidP="008D1161">
            <w:pPr>
              <w:jc w:val="center"/>
              <w:rPr>
                <w:rFonts w:ascii="Sylfaen" w:hAnsi="Sylfaen" w:cs="Sylfaen"/>
                <w:b/>
                <w:bCs/>
                <w:noProof/>
                <w:sz w:val="24"/>
                <w:lang w:val="ka-GE"/>
              </w:rPr>
            </w:pPr>
            <w:r w:rsidRPr="004C6DB2">
              <w:rPr>
                <w:rFonts w:ascii="Sylfaen" w:hAnsi="Sylfaen" w:cs="Sylfaen"/>
                <w:b/>
                <w:bCs/>
                <w:noProof/>
                <w:sz w:val="24"/>
                <w:lang w:val="ka-GE"/>
              </w:rPr>
              <w:t>ფასი</w:t>
            </w:r>
          </w:p>
        </w:tc>
      </w:tr>
      <w:tr w:rsidR="008E618C" w:rsidRPr="004C6DB2" w14:paraId="7958731B" w14:textId="758F7D43" w:rsidTr="008E618C">
        <w:trPr>
          <w:trHeight w:val="494"/>
        </w:trPr>
        <w:tc>
          <w:tcPr>
            <w:tcW w:w="436" w:type="dxa"/>
          </w:tcPr>
          <w:p w14:paraId="11E8307F" w14:textId="2B0940E8" w:rsidR="008E618C" w:rsidRPr="004C6DB2" w:rsidRDefault="008E618C" w:rsidP="008E618C">
            <w:pPr>
              <w:rPr>
                <w:rFonts w:ascii="Sylfaen" w:hAnsi="Sylfaen" w:cs="Sylfaen"/>
                <w:bCs/>
                <w:noProof/>
                <w:lang w:val="ka-GE"/>
              </w:rPr>
            </w:pPr>
            <w:r w:rsidRPr="004C6DB2">
              <w:rPr>
                <w:rFonts w:ascii="Sylfaen" w:hAnsi="Sylfaen" w:cs="Sylfaen"/>
                <w:bCs/>
                <w:noProof/>
                <w:lang w:val="ka-GE"/>
              </w:rPr>
              <w:t>1</w:t>
            </w:r>
          </w:p>
        </w:tc>
        <w:tc>
          <w:tcPr>
            <w:tcW w:w="2596" w:type="dxa"/>
          </w:tcPr>
          <w:p w14:paraId="11DCF1DD" w14:textId="6154AA1A" w:rsidR="008E618C" w:rsidRPr="004C6DB2" w:rsidRDefault="008E618C" w:rsidP="008E618C">
            <w:pPr>
              <w:rPr>
                <w:rFonts w:ascii="Sylfaen" w:hAnsi="Sylfaen"/>
                <w:noProof/>
              </w:rPr>
            </w:pPr>
            <w:r w:rsidRPr="004C6DB2">
              <w:rPr>
                <w:rFonts w:ascii="Sylfaen" w:hAnsi="Sylfaen"/>
                <w:noProof/>
                <w:lang w:val="ka-GE"/>
              </w:rPr>
              <w:t>SOS-ის ისტორიის ამსახველი დოკუმენტური ვიდეოს მომზადება</w:t>
            </w:r>
          </w:p>
        </w:tc>
        <w:tc>
          <w:tcPr>
            <w:tcW w:w="3379" w:type="dxa"/>
            <w:vAlign w:val="center"/>
          </w:tcPr>
          <w:p w14:paraId="2C84D6F1" w14:textId="3DB326E9" w:rsidR="008E618C" w:rsidRPr="004C6DB2" w:rsidRDefault="008E618C" w:rsidP="008E618C">
            <w:pPr>
              <w:rPr>
                <w:rFonts w:ascii="Sylfaen" w:hAnsi="Sylfaen" w:cs="Sylfaen"/>
                <w:bCs/>
                <w:noProof/>
                <w:lang w:val="ka-GE"/>
              </w:rPr>
            </w:pPr>
            <w:r w:rsidRPr="004C6DB2">
              <w:rPr>
                <w:rFonts w:ascii="Sylfaen" w:hAnsi="Sylfaen"/>
                <w:sz w:val="24"/>
                <w:szCs w:val="24"/>
                <w:lang w:val="ka-GE"/>
              </w:rPr>
              <w:t>ქრონომეტრაჟი</w:t>
            </w:r>
            <w:r w:rsidRPr="004C6DB2">
              <w:rPr>
                <w:rFonts w:ascii="Sylfaen" w:hAnsi="Sylfaen"/>
                <w:sz w:val="24"/>
                <w:szCs w:val="24"/>
              </w:rPr>
              <w:t xml:space="preserve">: </w:t>
            </w:r>
            <w:proofErr w:type="spellStart"/>
            <w:r w:rsidRPr="004C6DB2">
              <w:rPr>
                <w:rFonts w:ascii="Sylfaen" w:hAnsi="Sylfaen" w:cs="Sylfaen"/>
                <w:bCs/>
                <w:sz w:val="24"/>
                <w:szCs w:val="24"/>
              </w:rPr>
              <w:t>ძირითადი</w:t>
            </w:r>
            <w:proofErr w:type="spellEnd"/>
            <w:r w:rsidRPr="004C6DB2">
              <w:rPr>
                <w:rFonts w:ascii="Sylfaen" w:hAnsi="Sylfaen"/>
                <w:bCs/>
                <w:sz w:val="24"/>
                <w:szCs w:val="24"/>
              </w:rPr>
              <w:t xml:space="preserve"> </w:t>
            </w:r>
            <w:proofErr w:type="spellStart"/>
            <w:r w:rsidRPr="004C6DB2">
              <w:rPr>
                <w:rFonts w:ascii="Sylfaen" w:hAnsi="Sylfaen" w:cs="Sylfaen"/>
                <w:bCs/>
                <w:sz w:val="24"/>
                <w:szCs w:val="24"/>
              </w:rPr>
              <w:t>ვიდეო</w:t>
            </w:r>
            <w:proofErr w:type="spellEnd"/>
            <w:r w:rsidRPr="004C6DB2">
              <w:rPr>
                <w:rFonts w:ascii="Sylfaen" w:hAnsi="Sylfaen"/>
                <w:bCs/>
                <w:sz w:val="24"/>
                <w:szCs w:val="24"/>
              </w:rPr>
              <w:t>:</w:t>
            </w:r>
            <w:r w:rsidRPr="004C6DB2">
              <w:rPr>
                <w:rFonts w:ascii="Sylfaen" w:hAnsi="Sylfaen"/>
                <w:sz w:val="24"/>
                <w:szCs w:val="24"/>
              </w:rPr>
              <w:t xml:space="preserve"> 3 </w:t>
            </w:r>
            <w:proofErr w:type="spellStart"/>
            <w:r w:rsidRPr="004C6DB2">
              <w:rPr>
                <w:rFonts w:ascii="Sylfaen" w:hAnsi="Sylfaen" w:cs="Sylfaen"/>
                <w:sz w:val="24"/>
                <w:szCs w:val="24"/>
              </w:rPr>
              <w:t>წუთი</w:t>
            </w:r>
            <w:proofErr w:type="spellEnd"/>
            <w:r w:rsidRPr="004C6DB2">
              <w:rPr>
                <w:rFonts w:ascii="Sylfaen" w:hAnsi="Sylfaen"/>
                <w:sz w:val="24"/>
                <w:szCs w:val="24"/>
              </w:rPr>
              <w:t>.</w:t>
            </w:r>
            <w:r w:rsidRPr="004C6DB2">
              <w:rPr>
                <w:rFonts w:ascii="Sylfaen" w:hAnsi="Sylfaen"/>
                <w:sz w:val="24"/>
                <w:szCs w:val="24"/>
              </w:rPr>
              <w:br/>
            </w:r>
            <w:r w:rsidRPr="004C6DB2">
              <w:rPr>
                <w:rFonts w:ascii="Sylfaen" w:hAnsi="Sylfaen" w:cs="Sylfaen"/>
                <w:bCs/>
                <w:noProof/>
              </w:rPr>
              <w:br/>
            </w:r>
            <w:r w:rsidRPr="004C6DB2">
              <w:rPr>
                <w:rFonts w:ascii="Sylfaen" w:hAnsi="Sylfaen"/>
                <w:sz w:val="24"/>
                <w:szCs w:val="24"/>
              </w:rPr>
              <w:t xml:space="preserve">+ </w:t>
            </w:r>
            <w:r w:rsidRPr="004C6DB2">
              <w:rPr>
                <w:rFonts w:ascii="Sylfaen" w:hAnsi="Sylfaen"/>
                <w:sz w:val="24"/>
                <w:szCs w:val="24"/>
                <w:lang w:val="ka-GE"/>
              </w:rPr>
              <w:t>მოკლე ვერსიები სატელევიზიო/ციფრული რეკლამისთვის (16:9; 9:16)</w:t>
            </w:r>
          </w:p>
        </w:tc>
        <w:tc>
          <w:tcPr>
            <w:tcW w:w="1485" w:type="dxa"/>
            <w:vAlign w:val="center"/>
          </w:tcPr>
          <w:p w14:paraId="139940D2" w14:textId="1CE892B6" w:rsidR="008E618C" w:rsidRPr="004C6DB2" w:rsidRDefault="008E618C" w:rsidP="008E618C">
            <w:pPr>
              <w:jc w:val="center"/>
              <w:rPr>
                <w:rFonts w:ascii="Sylfaen" w:hAnsi="Sylfaen" w:cs="Sylfaen"/>
                <w:bCs/>
                <w:noProof/>
                <w:lang w:val="ka-GE"/>
              </w:rPr>
            </w:pPr>
            <w:r w:rsidRPr="004C6DB2">
              <w:rPr>
                <w:rFonts w:ascii="Sylfaen" w:hAnsi="Sylfaen" w:cs="Sylfaen"/>
                <w:bCs/>
                <w:noProof/>
                <w:lang w:val="ka-GE"/>
              </w:rPr>
              <w:t>1</w:t>
            </w:r>
          </w:p>
        </w:tc>
        <w:tc>
          <w:tcPr>
            <w:tcW w:w="1459" w:type="dxa"/>
          </w:tcPr>
          <w:p w14:paraId="1CC55A5E" w14:textId="77777777" w:rsidR="008E618C" w:rsidRPr="004C6DB2" w:rsidRDefault="008E618C" w:rsidP="008E618C">
            <w:pPr>
              <w:jc w:val="center"/>
              <w:rPr>
                <w:rFonts w:ascii="Sylfaen" w:hAnsi="Sylfaen" w:cs="Sylfaen"/>
                <w:bCs/>
                <w:noProof/>
                <w:lang w:val="ka-GE"/>
              </w:rPr>
            </w:pPr>
          </w:p>
        </w:tc>
      </w:tr>
      <w:tr w:rsidR="008E618C" w:rsidRPr="00E149D1" w14:paraId="0EDB2A4D" w14:textId="5A2898B2" w:rsidTr="008E618C">
        <w:tc>
          <w:tcPr>
            <w:tcW w:w="436" w:type="dxa"/>
          </w:tcPr>
          <w:p w14:paraId="5144C333" w14:textId="1D0BC2B3" w:rsidR="008E618C" w:rsidRPr="00E149D1" w:rsidRDefault="008E618C" w:rsidP="008E618C">
            <w:pPr>
              <w:rPr>
                <w:rFonts w:ascii="Sylfaen" w:hAnsi="Sylfaen" w:cs="Sylfaen"/>
                <w:bCs/>
                <w:noProof/>
                <w:lang w:val="ka-GE"/>
              </w:rPr>
            </w:pPr>
            <w:r w:rsidRPr="00E149D1">
              <w:rPr>
                <w:rFonts w:ascii="Sylfaen" w:hAnsi="Sylfaen" w:cs="Sylfaen"/>
                <w:bCs/>
                <w:noProof/>
                <w:lang w:val="ka-GE"/>
              </w:rPr>
              <w:t>2</w:t>
            </w:r>
          </w:p>
        </w:tc>
        <w:tc>
          <w:tcPr>
            <w:tcW w:w="2596" w:type="dxa"/>
          </w:tcPr>
          <w:p w14:paraId="3C4C443A" w14:textId="74BE0C81" w:rsidR="008E618C" w:rsidRPr="00E149D1" w:rsidRDefault="004C6DB2" w:rsidP="008E618C">
            <w:pPr>
              <w:rPr>
                <w:rFonts w:ascii="Sylfaen" w:hAnsi="Sylfaen"/>
                <w:noProof/>
                <w:lang w:val="ka-GE"/>
              </w:rPr>
            </w:pPr>
            <w:r w:rsidRPr="00E149D1">
              <w:rPr>
                <w:rFonts w:ascii="Sylfaen" w:hAnsi="Sylfaen"/>
                <w:noProof/>
                <w:lang w:val="ka-GE"/>
              </w:rPr>
              <w:t>სარეკლამო რგოლის მომზადება - კარგი ამბების გამხმოვანებლები</w:t>
            </w:r>
          </w:p>
        </w:tc>
        <w:tc>
          <w:tcPr>
            <w:tcW w:w="3379" w:type="dxa"/>
          </w:tcPr>
          <w:p w14:paraId="6FEAF9BB" w14:textId="3DCE19CD" w:rsidR="008E618C" w:rsidRPr="00E149D1" w:rsidRDefault="004C6DB2" w:rsidP="008E618C">
            <w:pPr>
              <w:rPr>
                <w:rFonts w:ascii="Sylfaen" w:hAnsi="Sylfaen" w:cs="Sylfaen"/>
                <w:bCs/>
                <w:noProof/>
              </w:rPr>
            </w:pPr>
            <w:r w:rsidRPr="00E149D1">
              <w:rPr>
                <w:rFonts w:ascii="Sylfaen" w:hAnsi="Sylfaen"/>
                <w:sz w:val="24"/>
                <w:szCs w:val="24"/>
                <w:lang w:val="ka-GE"/>
              </w:rPr>
              <w:t>ქრონომეტრაჟი</w:t>
            </w:r>
            <w:r w:rsidRPr="00E149D1">
              <w:rPr>
                <w:rFonts w:ascii="Sylfaen" w:hAnsi="Sylfaen"/>
                <w:sz w:val="24"/>
                <w:szCs w:val="24"/>
              </w:rPr>
              <w:t xml:space="preserve">: </w:t>
            </w:r>
            <w:proofErr w:type="spellStart"/>
            <w:r w:rsidRPr="00E149D1">
              <w:rPr>
                <w:rFonts w:ascii="Sylfaen" w:hAnsi="Sylfaen" w:cs="Sylfaen"/>
                <w:bCs/>
                <w:sz w:val="24"/>
                <w:szCs w:val="24"/>
              </w:rPr>
              <w:t>ძირითადი</w:t>
            </w:r>
            <w:proofErr w:type="spellEnd"/>
            <w:r w:rsidRPr="00E149D1">
              <w:rPr>
                <w:rFonts w:ascii="Sylfaen" w:hAnsi="Sylfaen"/>
                <w:bCs/>
                <w:sz w:val="24"/>
                <w:szCs w:val="24"/>
              </w:rPr>
              <w:t xml:space="preserve"> </w:t>
            </w:r>
            <w:proofErr w:type="spellStart"/>
            <w:r w:rsidRPr="00E149D1">
              <w:rPr>
                <w:rFonts w:ascii="Sylfaen" w:hAnsi="Sylfaen" w:cs="Sylfaen"/>
                <w:bCs/>
                <w:sz w:val="24"/>
                <w:szCs w:val="24"/>
              </w:rPr>
              <w:t>ვიდეო</w:t>
            </w:r>
            <w:proofErr w:type="spellEnd"/>
            <w:r w:rsidRPr="00E149D1">
              <w:rPr>
                <w:rFonts w:ascii="Sylfaen" w:hAnsi="Sylfaen"/>
                <w:bCs/>
                <w:sz w:val="24"/>
                <w:szCs w:val="24"/>
              </w:rPr>
              <w:t>:</w:t>
            </w:r>
            <w:r w:rsidRPr="00E149D1">
              <w:rPr>
                <w:rFonts w:ascii="Sylfaen" w:hAnsi="Sylfaen"/>
                <w:sz w:val="24"/>
                <w:szCs w:val="24"/>
              </w:rPr>
              <w:t xml:space="preserve"> 3 </w:t>
            </w:r>
            <w:proofErr w:type="spellStart"/>
            <w:r w:rsidRPr="00E149D1">
              <w:rPr>
                <w:rFonts w:ascii="Sylfaen" w:hAnsi="Sylfaen" w:cs="Sylfaen"/>
                <w:sz w:val="24"/>
                <w:szCs w:val="24"/>
              </w:rPr>
              <w:t>წუთი</w:t>
            </w:r>
            <w:proofErr w:type="spellEnd"/>
            <w:r w:rsidRPr="00E149D1">
              <w:rPr>
                <w:rFonts w:ascii="Sylfaen" w:hAnsi="Sylfaen"/>
                <w:sz w:val="24"/>
                <w:szCs w:val="24"/>
              </w:rPr>
              <w:t>.</w:t>
            </w:r>
            <w:r w:rsidRPr="00E149D1">
              <w:rPr>
                <w:rFonts w:ascii="Sylfaen" w:hAnsi="Sylfaen"/>
                <w:sz w:val="24"/>
                <w:szCs w:val="24"/>
              </w:rPr>
              <w:br/>
            </w:r>
            <w:r w:rsidRPr="00E149D1">
              <w:rPr>
                <w:rFonts w:ascii="Sylfaen" w:hAnsi="Sylfaen" w:cs="Sylfaen"/>
                <w:bCs/>
                <w:noProof/>
              </w:rPr>
              <w:br/>
            </w:r>
            <w:r w:rsidRPr="00E149D1">
              <w:rPr>
                <w:rFonts w:ascii="Sylfaen" w:hAnsi="Sylfaen"/>
                <w:sz w:val="24"/>
                <w:szCs w:val="24"/>
              </w:rPr>
              <w:t xml:space="preserve">+ </w:t>
            </w:r>
            <w:r w:rsidRPr="00E149D1">
              <w:rPr>
                <w:rFonts w:ascii="Sylfaen" w:hAnsi="Sylfaen"/>
                <w:sz w:val="24"/>
                <w:szCs w:val="24"/>
                <w:lang w:val="ka-GE"/>
              </w:rPr>
              <w:t>მოკლე ვერსიები სატელევიზიო/ციფრული რეკლამისთვის (16:9; 9:16)</w:t>
            </w:r>
          </w:p>
        </w:tc>
        <w:tc>
          <w:tcPr>
            <w:tcW w:w="1485" w:type="dxa"/>
          </w:tcPr>
          <w:p w14:paraId="5601670C" w14:textId="3A0ED5CA" w:rsidR="008E618C" w:rsidRPr="00E149D1" w:rsidRDefault="004C6DB2" w:rsidP="008E618C">
            <w:pPr>
              <w:jc w:val="center"/>
              <w:rPr>
                <w:rFonts w:ascii="Sylfaen" w:hAnsi="Sylfaen" w:cs="Sylfaen"/>
                <w:bCs/>
                <w:noProof/>
                <w:lang w:val="ka-GE"/>
              </w:rPr>
            </w:pPr>
            <w:r w:rsidRPr="00E149D1">
              <w:rPr>
                <w:rFonts w:ascii="Sylfaen" w:hAnsi="Sylfaen" w:cs="Sylfaen"/>
                <w:bCs/>
                <w:noProof/>
                <w:lang w:val="ka-GE"/>
              </w:rPr>
              <w:t>1</w:t>
            </w:r>
          </w:p>
        </w:tc>
        <w:tc>
          <w:tcPr>
            <w:tcW w:w="1459" w:type="dxa"/>
          </w:tcPr>
          <w:p w14:paraId="6276C89E" w14:textId="77777777" w:rsidR="008E618C" w:rsidRPr="00E149D1" w:rsidRDefault="008E618C" w:rsidP="008E618C">
            <w:pPr>
              <w:jc w:val="center"/>
              <w:rPr>
                <w:rFonts w:ascii="Sylfaen" w:hAnsi="Sylfaen" w:cs="Sylfaen"/>
                <w:bCs/>
                <w:noProof/>
                <w:lang w:val="ka-GE"/>
              </w:rPr>
            </w:pPr>
          </w:p>
        </w:tc>
      </w:tr>
    </w:tbl>
    <w:p w14:paraId="0651ECBA" w14:textId="0FF35664" w:rsidR="00BC4230" w:rsidRPr="00E149D1" w:rsidRDefault="00BC4230" w:rsidP="00BC4230">
      <w:pPr>
        <w:rPr>
          <w:rFonts w:ascii="Sylfaen" w:hAnsi="Sylfaen"/>
          <w:lang w:val="ka-GE"/>
        </w:rPr>
      </w:pPr>
    </w:p>
    <w:p w14:paraId="04B41C6E" w14:textId="71CC91AD" w:rsidR="00FE4EA9" w:rsidRPr="00E149D1" w:rsidRDefault="00FE4EA9" w:rsidP="006C2558">
      <w:pPr>
        <w:spacing w:line="240" w:lineRule="auto"/>
        <w:rPr>
          <w:rFonts w:ascii="Sylfaen" w:hAnsi="Sylfaen" w:cs="Sylfaen"/>
          <w:b/>
          <w:noProof/>
          <w:bdr w:val="none" w:sz="0" w:space="0" w:color="auto" w:frame="1"/>
          <w:lang w:val="ka-GE"/>
        </w:rPr>
      </w:pPr>
      <w:r w:rsidRPr="00E149D1">
        <w:rPr>
          <w:rFonts w:ascii="Sylfaen" w:hAnsi="Sylfaen" w:cs="Sylfaen"/>
          <w:b/>
          <w:noProof/>
          <w:bdr w:val="none" w:sz="0" w:space="0" w:color="auto" w:frame="1"/>
          <w:lang w:val="ka-GE"/>
        </w:rPr>
        <w:t xml:space="preserve">შესასრულებელი სამუშაოს პერიოდი და სამუშაო დატვირთვა: </w:t>
      </w:r>
    </w:p>
    <w:p w14:paraId="26F10378" w14:textId="662C6792" w:rsidR="00004ECE" w:rsidRPr="00E149D1" w:rsidRDefault="00FE4EA9" w:rsidP="006C2558">
      <w:pPr>
        <w:spacing w:line="240" w:lineRule="auto"/>
        <w:jc w:val="both"/>
        <w:rPr>
          <w:rFonts w:ascii="Sylfaen" w:hAnsi="Sylfaen" w:cs="Sylfaen"/>
          <w:noProof/>
          <w:bdr w:val="none" w:sz="0" w:space="0" w:color="auto" w:frame="1"/>
          <w:lang w:val="ka-GE"/>
        </w:rPr>
      </w:pPr>
      <w:r w:rsidRPr="00E149D1">
        <w:rPr>
          <w:rFonts w:ascii="Sylfaen" w:hAnsi="Sylfaen" w:cs="Sylfaen"/>
          <w:noProof/>
          <w:bdr w:val="none" w:sz="0" w:space="0" w:color="auto" w:frame="1"/>
          <w:lang w:val="ka-GE"/>
        </w:rPr>
        <w:lastRenderedPageBreak/>
        <w:t>შ</w:t>
      </w:r>
      <w:r w:rsidR="005F2112" w:rsidRPr="00E149D1">
        <w:rPr>
          <w:rFonts w:ascii="Sylfaen" w:hAnsi="Sylfaen" w:cs="Sylfaen"/>
          <w:noProof/>
          <w:bdr w:val="none" w:sz="0" w:space="0" w:color="auto" w:frame="1"/>
          <w:lang w:val="ka-GE"/>
        </w:rPr>
        <w:t>ერჩეულმა</w:t>
      </w:r>
      <w:r w:rsidRPr="00E149D1">
        <w:rPr>
          <w:rFonts w:ascii="Sylfaen" w:hAnsi="Sylfaen" w:cs="Sylfaen"/>
          <w:noProof/>
          <w:bdr w:val="none" w:sz="0" w:space="0" w:color="auto" w:frame="1"/>
          <w:lang w:val="ka-GE"/>
        </w:rPr>
        <w:t xml:space="preserve"> </w:t>
      </w:r>
      <w:r w:rsidR="00AA2FEA" w:rsidRPr="00E149D1">
        <w:rPr>
          <w:rFonts w:ascii="Sylfaen" w:hAnsi="Sylfaen" w:cs="Sylfaen"/>
          <w:noProof/>
          <w:bdr w:val="none" w:sz="0" w:space="0" w:color="auto" w:frame="1"/>
          <w:lang w:val="ka-GE"/>
        </w:rPr>
        <w:t>ფიზიკურმა</w:t>
      </w:r>
      <w:r w:rsidR="00C36EA5" w:rsidRPr="00E149D1">
        <w:rPr>
          <w:rFonts w:ascii="Sylfaen" w:hAnsi="Sylfaen" w:cs="Sylfaen"/>
          <w:noProof/>
          <w:bdr w:val="none" w:sz="0" w:space="0" w:color="auto" w:frame="1"/>
          <w:lang w:val="ka-GE"/>
        </w:rPr>
        <w:t xml:space="preserve"> </w:t>
      </w:r>
      <w:r w:rsidR="00AA2FEA" w:rsidRPr="00E149D1">
        <w:rPr>
          <w:rFonts w:ascii="Sylfaen" w:hAnsi="Sylfaen" w:cs="Sylfaen"/>
          <w:noProof/>
          <w:bdr w:val="none" w:sz="0" w:space="0" w:color="auto" w:frame="1"/>
          <w:lang w:val="ka-GE"/>
        </w:rPr>
        <w:t>თუ იურიდიულმა პირმა</w:t>
      </w:r>
      <w:r w:rsidR="005F2112" w:rsidRPr="00E149D1">
        <w:rPr>
          <w:rFonts w:ascii="Sylfaen" w:hAnsi="Sylfaen" w:cs="Sylfaen"/>
          <w:noProof/>
          <w:bdr w:val="none" w:sz="0" w:space="0" w:color="auto" w:frame="1"/>
          <w:lang w:val="ka-GE"/>
        </w:rPr>
        <w:t xml:space="preserve"> დაკისრებული ვალდებულებები </w:t>
      </w:r>
      <w:r w:rsidR="006E6970" w:rsidRPr="00E149D1">
        <w:rPr>
          <w:rFonts w:ascii="Sylfaen" w:hAnsi="Sylfaen" w:cs="Sylfaen"/>
          <w:noProof/>
          <w:bdr w:val="none" w:sz="0" w:space="0" w:color="auto" w:frame="1"/>
          <w:lang w:val="ka-GE"/>
        </w:rPr>
        <w:t xml:space="preserve">უნდა </w:t>
      </w:r>
      <w:r w:rsidR="00C36EA5" w:rsidRPr="00E149D1">
        <w:rPr>
          <w:rFonts w:ascii="Sylfaen" w:hAnsi="Sylfaen" w:cs="Sylfaen"/>
          <w:noProof/>
          <w:bdr w:val="none" w:sz="0" w:space="0" w:color="auto" w:frame="1"/>
          <w:lang w:val="ka-GE"/>
        </w:rPr>
        <w:t>შე</w:t>
      </w:r>
      <w:r w:rsidR="006E6970" w:rsidRPr="00E149D1">
        <w:rPr>
          <w:rFonts w:ascii="Sylfaen" w:hAnsi="Sylfaen" w:cs="Sylfaen"/>
          <w:noProof/>
          <w:bdr w:val="none" w:sz="0" w:space="0" w:color="auto" w:frame="1"/>
          <w:lang w:val="ka-GE"/>
        </w:rPr>
        <w:t xml:space="preserve">ასრულოს </w:t>
      </w:r>
      <w:r w:rsidR="00530B19" w:rsidRPr="00E149D1">
        <w:rPr>
          <w:rFonts w:ascii="Sylfaen" w:hAnsi="Sylfaen" w:cs="Sylfaen"/>
          <w:noProof/>
          <w:bdr w:val="none" w:sz="0" w:space="0" w:color="auto" w:frame="1"/>
          <w:lang w:val="ka-GE"/>
        </w:rPr>
        <w:t xml:space="preserve">კონკრეტული </w:t>
      </w:r>
      <w:r w:rsidR="00C36EA5" w:rsidRPr="00E149D1">
        <w:rPr>
          <w:rFonts w:ascii="Sylfaen" w:hAnsi="Sylfaen" w:cs="Sylfaen"/>
          <w:noProof/>
          <w:bdr w:val="none" w:sz="0" w:space="0" w:color="auto" w:frame="1"/>
          <w:lang w:val="ka-GE"/>
        </w:rPr>
        <w:t>სამუშაოს ჩამონათვლის</w:t>
      </w:r>
      <w:r w:rsidR="000F5371" w:rsidRPr="00E149D1">
        <w:rPr>
          <w:rFonts w:ascii="Sylfaen" w:hAnsi="Sylfaen" w:cs="Sylfaen"/>
          <w:noProof/>
          <w:bdr w:val="none" w:sz="0" w:space="0" w:color="auto" w:frame="1"/>
          <w:lang w:val="ka-GE"/>
        </w:rPr>
        <w:t xml:space="preserve"> </w:t>
      </w:r>
      <w:r w:rsidR="00AA2FEA" w:rsidRPr="00E149D1">
        <w:rPr>
          <w:rFonts w:ascii="Sylfaen" w:hAnsi="Sylfaen" w:cs="Sylfaen"/>
          <w:noProof/>
          <w:bdr w:val="none" w:sz="0" w:space="0" w:color="auto" w:frame="1"/>
          <w:lang w:val="ka-GE"/>
        </w:rPr>
        <w:t>შესაბამისად</w:t>
      </w:r>
      <w:r w:rsidR="006E6970" w:rsidRPr="00E149D1">
        <w:rPr>
          <w:rFonts w:ascii="Sylfaen" w:hAnsi="Sylfaen" w:cs="Sylfaen"/>
          <w:noProof/>
          <w:bdr w:val="none" w:sz="0" w:space="0" w:color="auto" w:frame="1"/>
          <w:lang w:val="ka-GE"/>
        </w:rPr>
        <w:t>. შემსრულებელს</w:t>
      </w:r>
      <w:r w:rsidR="00462C8A" w:rsidRPr="00E149D1">
        <w:rPr>
          <w:rFonts w:ascii="Sylfaen" w:hAnsi="Sylfaen" w:cs="Sylfaen"/>
          <w:noProof/>
          <w:bdr w:val="none" w:sz="0" w:space="0" w:color="auto" w:frame="1"/>
          <w:lang w:val="ka-GE"/>
        </w:rPr>
        <w:t>, თანამშრომლობის პერიოდში</w:t>
      </w:r>
      <w:r w:rsidR="006E6970" w:rsidRPr="00E149D1">
        <w:rPr>
          <w:rFonts w:ascii="Sylfaen" w:hAnsi="Sylfaen" w:cs="Sylfaen"/>
          <w:noProof/>
          <w:bdr w:val="none" w:sz="0" w:space="0" w:color="auto" w:frame="1"/>
          <w:lang w:val="ka-GE"/>
        </w:rPr>
        <w:t xml:space="preserve"> ეტაპობრივად გაეგზავნება </w:t>
      </w:r>
      <w:r w:rsidR="00462C8A" w:rsidRPr="00E149D1">
        <w:rPr>
          <w:rFonts w:ascii="Sylfaen" w:hAnsi="Sylfaen" w:cs="Sylfaen"/>
          <w:noProof/>
          <w:bdr w:val="none" w:sz="0" w:space="0" w:color="auto" w:frame="1"/>
          <w:lang w:val="ka-GE"/>
        </w:rPr>
        <w:t>შესასრულებელი საქმიანობების ჩამონათვალი</w:t>
      </w:r>
      <w:r w:rsidR="008F2A7F" w:rsidRPr="00E149D1">
        <w:rPr>
          <w:rFonts w:ascii="Sylfaen" w:hAnsi="Sylfaen" w:cs="Sylfaen"/>
          <w:noProof/>
          <w:bdr w:val="none" w:sz="0" w:space="0" w:color="auto" w:frame="1"/>
          <w:lang w:val="ka-GE"/>
        </w:rPr>
        <w:t xml:space="preserve">. </w:t>
      </w:r>
      <w:r w:rsidR="00C36EA5" w:rsidRPr="00E149D1">
        <w:rPr>
          <w:rFonts w:ascii="Sylfaen" w:hAnsi="Sylfaen" w:cs="Sylfaen"/>
          <w:noProof/>
          <w:bdr w:val="none" w:sz="0" w:space="0" w:color="auto" w:frame="1"/>
          <w:lang w:val="ka-GE"/>
        </w:rPr>
        <w:t xml:space="preserve"> </w:t>
      </w:r>
    </w:p>
    <w:p w14:paraId="34B939B6" w14:textId="77777777" w:rsidR="000F5371" w:rsidRPr="00E149D1" w:rsidRDefault="000F5371" w:rsidP="006C2558">
      <w:pPr>
        <w:spacing w:line="240" w:lineRule="auto"/>
        <w:jc w:val="both"/>
        <w:rPr>
          <w:rFonts w:ascii="Sylfaen" w:hAnsi="Sylfaen" w:cs="Sylfaen"/>
          <w:noProof/>
          <w:bdr w:val="none" w:sz="0" w:space="0" w:color="auto" w:frame="1"/>
          <w:lang w:val="ka-GE"/>
        </w:rPr>
      </w:pPr>
    </w:p>
    <w:p w14:paraId="3740660D" w14:textId="62EBB35E" w:rsidR="00FE4EA9" w:rsidRPr="00E149D1" w:rsidRDefault="00FE4EA9" w:rsidP="006C2558">
      <w:pPr>
        <w:spacing w:after="0" w:line="240" w:lineRule="auto"/>
        <w:jc w:val="both"/>
        <w:rPr>
          <w:rFonts w:ascii="Sylfaen" w:hAnsi="Sylfaen"/>
          <w:b/>
          <w:noProof/>
          <w:lang w:val="ka-GE"/>
        </w:rPr>
      </w:pPr>
      <w:r w:rsidRPr="00E149D1">
        <w:rPr>
          <w:rFonts w:ascii="Sylfaen" w:hAnsi="Sylfaen"/>
          <w:b/>
          <w:noProof/>
          <w:lang w:val="ka-GE"/>
        </w:rPr>
        <w:t>ტენდერში მონაწილეობის სავალდებულო მოთხოვნა:</w:t>
      </w:r>
      <w:r w:rsidR="00462C8A" w:rsidRPr="00E149D1">
        <w:rPr>
          <w:rFonts w:ascii="Sylfaen" w:hAnsi="Sylfaen"/>
          <w:b/>
          <w:noProof/>
          <w:lang w:val="ka-GE"/>
        </w:rPr>
        <w:t xml:space="preserve"> </w:t>
      </w:r>
    </w:p>
    <w:p w14:paraId="4F87FE0F" w14:textId="6C2E2F50" w:rsidR="000A7A10" w:rsidRPr="00E149D1" w:rsidRDefault="00BE39D6" w:rsidP="006C2558">
      <w:pPr>
        <w:pStyle w:val="ListParagraph"/>
        <w:numPr>
          <w:ilvl w:val="0"/>
          <w:numId w:val="5"/>
        </w:numPr>
        <w:spacing w:before="120" w:after="120" w:line="240" w:lineRule="auto"/>
        <w:jc w:val="both"/>
        <w:rPr>
          <w:rFonts w:ascii="Sylfaen" w:hAnsi="Sylfaen"/>
          <w:noProof/>
          <w:lang w:val="ka-GE"/>
        </w:rPr>
      </w:pPr>
      <w:r w:rsidRPr="00E149D1">
        <w:rPr>
          <w:rFonts w:ascii="Sylfaen" w:hAnsi="Sylfaen"/>
          <w:noProof/>
          <w:lang w:val="ka-GE"/>
        </w:rPr>
        <w:t>ფიზიკურ</w:t>
      </w:r>
      <w:r w:rsidR="000A7A10" w:rsidRPr="00E149D1">
        <w:rPr>
          <w:rFonts w:ascii="Sylfaen" w:hAnsi="Sylfaen"/>
          <w:noProof/>
          <w:lang w:val="ka-GE"/>
        </w:rPr>
        <w:t xml:space="preserve"> პირს ან იურიდიულ პირს, რომელსაც აქვს </w:t>
      </w:r>
      <w:r w:rsidR="004C6DB2" w:rsidRPr="00E149D1">
        <w:rPr>
          <w:rFonts w:ascii="Sylfaen" w:hAnsi="Sylfaen"/>
          <w:noProof/>
          <w:lang w:val="ka-GE"/>
        </w:rPr>
        <w:t>სარეკლამო/დოკუმენტურ ვიდეო რგოლებზე მუშაობის გამოცდილება</w:t>
      </w:r>
    </w:p>
    <w:p w14:paraId="6AF2224E" w14:textId="5D9D5CC1" w:rsidR="000F5371" w:rsidRPr="00E149D1" w:rsidRDefault="009C280F" w:rsidP="006C2558">
      <w:pPr>
        <w:pStyle w:val="ListParagraph"/>
        <w:numPr>
          <w:ilvl w:val="0"/>
          <w:numId w:val="5"/>
        </w:numPr>
        <w:spacing w:before="120" w:after="120" w:line="240" w:lineRule="auto"/>
        <w:jc w:val="both"/>
        <w:rPr>
          <w:rFonts w:ascii="Sylfaen" w:hAnsi="Sylfaen"/>
          <w:noProof/>
          <w:lang w:val="ka-GE"/>
        </w:rPr>
      </w:pPr>
      <w:r w:rsidRPr="00E149D1">
        <w:rPr>
          <w:rFonts w:ascii="Sylfaen" w:hAnsi="Sylfaen"/>
          <w:noProof/>
          <w:lang w:val="ka-GE"/>
        </w:rPr>
        <w:t>ფიზიკური პირს ან იურიდიულ პირს, ვინც შეძლებს შექმნას პროფესიონალთა ჯგუფი ტენდერით განსაზღვრული სამუშაოების შესაბამისი აკადემიური განათლებითა და გამოცდილებით;</w:t>
      </w:r>
    </w:p>
    <w:p w14:paraId="12955E1D" w14:textId="77777777" w:rsidR="00CE7E0E" w:rsidRPr="00E149D1" w:rsidRDefault="00CE7E0E" w:rsidP="006C2558">
      <w:pPr>
        <w:spacing w:after="0" w:line="240" w:lineRule="auto"/>
        <w:jc w:val="both"/>
        <w:rPr>
          <w:rFonts w:ascii="Sylfaen" w:hAnsi="Sylfaen"/>
          <w:b/>
          <w:noProof/>
          <w:lang w:val="ka-GE"/>
        </w:rPr>
      </w:pPr>
    </w:p>
    <w:p w14:paraId="37373323" w14:textId="448A8ECE" w:rsidR="00FE4EA9" w:rsidRPr="00E149D1" w:rsidRDefault="00FE4EA9" w:rsidP="006C2558">
      <w:pPr>
        <w:spacing w:after="0" w:line="240" w:lineRule="auto"/>
        <w:jc w:val="both"/>
        <w:rPr>
          <w:rFonts w:ascii="Sylfaen" w:hAnsi="Sylfaen"/>
          <w:b/>
          <w:noProof/>
          <w:lang w:val="ka-GE"/>
        </w:rPr>
      </w:pPr>
      <w:r w:rsidRPr="00E149D1">
        <w:rPr>
          <w:rFonts w:ascii="Sylfaen" w:hAnsi="Sylfaen"/>
          <w:b/>
          <w:noProof/>
          <w:lang w:val="ka-GE"/>
        </w:rPr>
        <w:t>ტექნიკური განაცხადი:</w:t>
      </w:r>
    </w:p>
    <w:p w14:paraId="5BB18D02" w14:textId="44576AE1" w:rsidR="00FE4EA9" w:rsidRPr="00E149D1" w:rsidRDefault="00FE4EA9" w:rsidP="006C2558">
      <w:pPr>
        <w:spacing w:after="0" w:line="240" w:lineRule="auto"/>
        <w:jc w:val="both"/>
        <w:rPr>
          <w:rFonts w:ascii="Sylfaen" w:hAnsi="Sylfaen"/>
          <w:noProof/>
          <w:lang w:val="ka-GE"/>
        </w:rPr>
      </w:pPr>
      <w:r w:rsidRPr="00E149D1">
        <w:rPr>
          <w:rFonts w:ascii="Sylfaen" w:hAnsi="Sylfaen"/>
          <w:noProof/>
          <w:lang w:val="ka-GE"/>
        </w:rPr>
        <w:t xml:space="preserve">დაინტერესებულმა </w:t>
      </w:r>
      <w:r w:rsidRPr="00E149D1">
        <w:rPr>
          <w:rFonts w:ascii="Sylfaen" w:hAnsi="Sylfaen" w:cs="Sylfaen"/>
          <w:noProof/>
          <w:lang w:val="ka-GE"/>
        </w:rPr>
        <w:t xml:space="preserve">ფიზიკურმა ან იურიდიულმა პირმა </w:t>
      </w:r>
      <w:r w:rsidRPr="00E149D1">
        <w:rPr>
          <w:rFonts w:ascii="Sylfaen" w:hAnsi="Sylfaen"/>
          <w:noProof/>
          <w:lang w:val="ka-GE"/>
        </w:rPr>
        <w:t xml:space="preserve">უნდა წარმოადგინოს ქვემოთ ჩამოთვლილი შემდეგი დოკუმენტები ქართულ ენაზე: </w:t>
      </w:r>
    </w:p>
    <w:p w14:paraId="68AC0FAE" w14:textId="77777777" w:rsidR="00EB1A6D" w:rsidRPr="00E149D1" w:rsidRDefault="00EB1A6D" w:rsidP="006C2558">
      <w:pPr>
        <w:spacing w:after="0" w:line="240" w:lineRule="auto"/>
        <w:jc w:val="both"/>
        <w:rPr>
          <w:rFonts w:ascii="Sylfaen" w:hAnsi="Sylfaen"/>
          <w:noProof/>
          <w:lang w:val="ka-GE"/>
        </w:rPr>
      </w:pPr>
    </w:p>
    <w:p w14:paraId="7ED0A078" w14:textId="01F59536" w:rsidR="00EB1A6D" w:rsidRPr="00E149D1" w:rsidRDefault="00761E5A" w:rsidP="00EB1A6D">
      <w:pPr>
        <w:pStyle w:val="ListParagraph"/>
        <w:numPr>
          <w:ilvl w:val="0"/>
          <w:numId w:val="5"/>
        </w:numPr>
        <w:spacing w:after="200" w:line="240" w:lineRule="auto"/>
        <w:jc w:val="both"/>
        <w:rPr>
          <w:rFonts w:ascii="Sylfaen" w:hAnsi="Sylfaen"/>
          <w:noProof/>
          <w:lang w:val="ka-GE"/>
        </w:rPr>
      </w:pPr>
      <w:r w:rsidRPr="00E149D1">
        <w:rPr>
          <w:rFonts w:ascii="Sylfaen" w:hAnsi="Sylfaen" w:cs="Sylfaen"/>
          <w:noProof/>
          <w:lang w:val="ka-GE"/>
        </w:rPr>
        <w:t xml:space="preserve">ტენდერში მონაწილე </w:t>
      </w:r>
      <w:r w:rsidR="00EB1A6D" w:rsidRPr="00E149D1">
        <w:rPr>
          <w:rFonts w:ascii="Sylfaen" w:hAnsi="Sylfaen" w:cs="Sylfaen"/>
          <w:noProof/>
          <w:lang w:val="ka-GE"/>
        </w:rPr>
        <w:t>ორგანიზაციის/ფიზიკური პირის რეკვიზიტები;</w:t>
      </w:r>
    </w:p>
    <w:p w14:paraId="1FC0A573" w14:textId="03E97ADD" w:rsidR="00761E5A" w:rsidRPr="00E149D1" w:rsidRDefault="00EB1A6D" w:rsidP="00EB1A6D">
      <w:pPr>
        <w:pStyle w:val="ListParagraph"/>
        <w:numPr>
          <w:ilvl w:val="0"/>
          <w:numId w:val="5"/>
        </w:numPr>
        <w:spacing w:after="200" w:line="240" w:lineRule="auto"/>
        <w:jc w:val="both"/>
        <w:rPr>
          <w:rFonts w:ascii="Sylfaen" w:hAnsi="Sylfaen"/>
          <w:noProof/>
          <w:lang w:val="ka-GE"/>
        </w:rPr>
      </w:pPr>
      <w:r w:rsidRPr="00E149D1">
        <w:rPr>
          <w:rFonts w:ascii="Sylfaen" w:hAnsi="Sylfaen" w:cs="Sylfaen"/>
          <w:noProof/>
          <w:lang w:val="ka-GE"/>
        </w:rPr>
        <w:t>უახლესი საჯარო რეესტრის ამონაწერი</w:t>
      </w:r>
      <w:r w:rsidRPr="00E149D1">
        <w:rPr>
          <w:rFonts w:ascii="Sylfaen" w:hAnsi="Sylfaen"/>
          <w:noProof/>
          <w:lang w:val="ka-GE"/>
        </w:rPr>
        <w:t xml:space="preserve"> იურიდიული პირის შემთხვევაში;</w:t>
      </w:r>
    </w:p>
    <w:p w14:paraId="4BD90DD1" w14:textId="4436C18B" w:rsidR="00426227" w:rsidRPr="00E149D1" w:rsidRDefault="004C6DB2" w:rsidP="006C2558">
      <w:pPr>
        <w:pStyle w:val="ListParagraph"/>
        <w:numPr>
          <w:ilvl w:val="0"/>
          <w:numId w:val="5"/>
        </w:numPr>
        <w:spacing w:before="120" w:after="120" w:line="240" w:lineRule="auto"/>
        <w:jc w:val="both"/>
        <w:rPr>
          <w:rFonts w:ascii="Sylfaen" w:hAnsi="Sylfaen" w:cs="Sylfaen"/>
          <w:noProof/>
          <w:lang w:val="ka-GE"/>
        </w:rPr>
      </w:pPr>
      <w:r w:rsidRPr="00E149D1">
        <w:rPr>
          <w:rFonts w:ascii="Sylfaen" w:hAnsi="Sylfaen" w:cs="Sylfaen"/>
          <w:noProof/>
          <w:lang w:val="ka-GE"/>
        </w:rPr>
        <w:t>პორტფოლიოს ელექტრონული ვერსია</w:t>
      </w:r>
      <w:r w:rsidR="00EB1A6D" w:rsidRPr="00E149D1">
        <w:rPr>
          <w:rFonts w:ascii="Sylfaen" w:hAnsi="Sylfaen" w:cs="Sylfaen"/>
          <w:noProof/>
          <w:lang w:val="ka-GE"/>
        </w:rPr>
        <w:t>;</w:t>
      </w:r>
    </w:p>
    <w:p w14:paraId="1700EA74" w14:textId="38469430" w:rsidR="00FE4EA9" w:rsidRPr="00E149D1" w:rsidRDefault="00BE6DE5" w:rsidP="00064477">
      <w:pPr>
        <w:pStyle w:val="ListParagraph"/>
        <w:numPr>
          <w:ilvl w:val="0"/>
          <w:numId w:val="5"/>
        </w:numPr>
        <w:spacing w:after="0" w:line="240" w:lineRule="auto"/>
        <w:jc w:val="both"/>
        <w:rPr>
          <w:rFonts w:ascii="Sylfaen" w:hAnsi="Sylfaen"/>
          <w:noProof/>
          <w:lang w:val="ka-GE"/>
        </w:rPr>
      </w:pPr>
      <w:r w:rsidRPr="00E149D1">
        <w:rPr>
          <w:rFonts w:ascii="Sylfaen" w:hAnsi="Sylfaen"/>
          <w:noProof/>
          <w:lang w:val="ka-GE"/>
        </w:rPr>
        <w:t xml:space="preserve">ფასის განაცხადი </w:t>
      </w:r>
      <w:r w:rsidR="00EB1A6D" w:rsidRPr="00E149D1">
        <w:rPr>
          <w:rFonts w:ascii="Sylfaen" w:hAnsi="Sylfaen"/>
          <w:noProof/>
          <w:lang w:val="ka-GE"/>
        </w:rPr>
        <w:t>ეროცნულ ვალუტაში ყველა გადასახადის ჩათვლით.</w:t>
      </w:r>
    </w:p>
    <w:p w14:paraId="19CC2475" w14:textId="77777777" w:rsidR="00FE4EA9" w:rsidRPr="00E149D1" w:rsidRDefault="00FE4EA9" w:rsidP="00EB1A6D">
      <w:pPr>
        <w:spacing w:line="240" w:lineRule="auto"/>
        <w:jc w:val="both"/>
        <w:rPr>
          <w:rFonts w:ascii="Sylfaen" w:hAnsi="Sylfaen" w:cs="Sylfaen"/>
          <w:noProof/>
          <w:lang w:val="ka-GE"/>
        </w:rPr>
      </w:pPr>
    </w:p>
    <w:p w14:paraId="479F5380" w14:textId="71A865DE" w:rsidR="00FE4EA9" w:rsidRPr="00E149D1" w:rsidRDefault="00FE4EA9" w:rsidP="006C2558">
      <w:pPr>
        <w:pStyle w:val="ListParagraph"/>
        <w:spacing w:line="240" w:lineRule="auto"/>
        <w:ind w:left="0"/>
        <w:jc w:val="both"/>
        <w:rPr>
          <w:rFonts w:ascii="Sylfaen" w:hAnsi="Sylfaen"/>
          <w:noProof/>
          <w:lang w:val="ka-GE"/>
        </w:rPr>
      </w:pPr>
      <w:r w:rsidRPr="00E149D1">
        <w:rPr>
          <w:rFonts w:ascii="Sylfaen" w:hAnsi="Sylfaen"/>
          <w:b/>
          <w:noProof/>
          <w:lang w:val="ka-GE"/>
        </w:rPr>
        <w:t>თანხის გადახდის პირობები:</w:t>
      </w:r>
      <w:r w:rsidRPr="00E149D1">
        <w:rPr>
          <w:rFonts w:ascii="Sylfaen" w:hAnsi="Sylfaen"/>
          <w:noProof/>
          <w:lang w:val="ka-GE"/>
        </w:rPr>
        <w:t xml:space="preserve"> </w:t>
      </w:r>
    </w:p>
    <w:p w14:paraId="7300E70B" w14:textId="6F36E877" w:rsidR="002E1D74" w:rsidRPr="00E149D1" w:rsidRDefault="00FE4EA9" w:rsidP="006C2558">
      <w:pPr>
        <w:pStyle w:val="ListParagraph"/>
        <w:spacing w:line="240" w:lineRule="auto"/>
        <w:ind w:left="0"/>
        <w:jc w:val="both"/>
        <w:rPr>
          <w:rFonts w:ascii="Sylfaen" w:hAnsi="Sylfaen"/>
          <w:noProof/>
          <w:lang w:val="ka-GE"/>
        </w:rPr>
      </w:pPr>
      <w:r w:rsidRPr="00E149D1">
        <w:rPr>
          <w:rFonts w:ascii="Sylfaen" w:hAnsi="Sylfaen" w:cs="Sylfaen"/>
          <w:noProof/>
          <w:lang w:val="ka-GE"/>
        </w:rPr>
        <w:t>მომსახურების</w:t>
      </w:r>
      <w:r w:rsidRPr="00E149D1">
        <w:rPr>
          <w:rFonts w:ascii="Sylfaen" w:hAnsi="Sylfaen"/>
          <w:noProof/>
          <w:lang w:val="ka-GE"/>
        </w:rPr>
        <w:t xml:space="preserve"> </w:t>
      </w:r>
      <w:r w:rsidRPr="00E149D1">
        <w:rPr>
          <w:rFonts w:ascii="Sylfaen" w:hAnsi="Sylfaen" w:cs="Sylfaen"/>
          <w:noProof/>
          <w:lang w:val="ka-GE"/>
        </w:rPr>
        <w:t xml:space="preserve">საფასურის გადახდა მოხდება უნაღდო ანგარიშსწორებით, კონკრეტული </w:t>
      </w:r>
      <w:r w:rsidRPr="00E149D1">
        <w:rPr>
          <w:rFonts w:ascii="Sylfaen" w:hAnsi="Sylfaen" w:cs="Sylfaen"/>
          <w:b/>
          <w:noProof/>
          <w:lang w:val="ka-GE"/>
        </w:rPr>
        <w:t xml:space="preserve">მომსახურების გაწევის </w:t>
      </w:r>
      <w:r w:rsidR="00A37552" w:rsidRPr="00E149D1">
        <w:rPr>
          <w:rFonts w:ascii="Sylfaen" w:hAnsi="Sylfaen" w:cs="Sylfaen"/>
          <w:b/>
          <w:noProof/>
          <w:lang w:val="ka-GE"/>
        </w:rPr>
        <w:t>შემდგომ</w:t>
      </w:r>
      <w:r w:rsidR="00EB1A6D" w:rsidRPr="00E149D1">
        <w:rPr>
          <w:rFonts w:ascii="Sylfaen" w:hAnsi="Sylfaen" w:cs="Sylfaen"/>
          <w:b/>
          <w:noProof/>
          <w:lang w:val="ka-GE"/>
        </w:rPr>
        <w:t xml:space="preserve"> ეტაპობრივად</w:t>
      </w:r>
      <w:r w:rsidR="00A37552" w:rsidRPr="00E149D1">
        <w:rPr>
          <w:rFonts w:ascii="Sylfaen" w:hAnsi="Sylfaen" w:cs="Sylfaen"/>
          <w:noProof/>
          <w:lang w:val="ka-GE"/>
        </w:rPr>
        <w:t xml:space="preserve"> </w:t>
      </w:r>
      <w:r w:rsidRPr="00E149D1">
        <w:rPr>
          <w:rFonts w:ascii="Sylfaen" w:hAnsi="Sylfaen" w:cs="Sylfaen"/>
          <w:noProof/>
          <w:lang w:val="ka-GE"/>
        </w:rPr>
        <w:t>ფინან</w:t>
      </w:r>
      <w:r w:rsidR="00055A72" w:rsidRPr="00E149D1">
        <w:rPr>
          <w:rFonts w:ascii="Sylfaen" w:hAnsi="Sylfaen" w:cs="Sylfaen"/>
          <w:noProof/>
          <w:lang w:val="ka-GE"/>
        </w:rPr>
        <w:t>ს</w:t>
      </w:r>
      <w:r w:rsidRPr="00E149D1">
        <w:rPr>
          <w:rFonts w:ascii="Sylfaen" w:hAnsi="Sylfaen" w:cs="Sylfaen"/>
          <w:noProof/>
          <w:lang w:val="ka-GE"/>
        </w:rPr>
        <w:t>ური დოკუმენტაციის წარმოდგენი</w:t>
      </w:r>
      <w:r w:rsidR="00A37552" w:rsidRPr="00E149D1">
        <w:rPr>
          <w:rFonts w:ascii="Sylfaen" w:hAnsi="Sylfaen" w:cs="Sylfaen"/>
          <w:noProof/>
          <w:lang w:val="ka-GE"/>
        </w:rPr>
        <w:t>დან</w:t>
      </w:r>
      <w:r w:rsidRPr="00E149D1">
        <w:rPr>
          <w:rFonts w:ascii="Sylfaen" w:hAnsi="Sylfaen" w:cs="Sylfaen"/>
          <w:noProof/>
          <w:lang w:val="ka-GE"/>
        </w:rPr>
        <w:t xml:space="preserve"> (ინვოისი, ანგარიშფაქტურა, მიღება-ჩაბარების აქტი შესრულებული სამუშაოები</w:t>
      </w:r>
      <w:r w:rsidR="00350478" w:rsidRPr="00E149D1">
        <w:rPr>
          <w:rFonts w:ascii="Sylfaen" w:hAnsi="Sylfaen" w:cs="Sylfaen"/>
          <w:noProof/>
          <w:lang w:val="ka-GE"/>
        </w:rPr>
        <w:t>ს შესაბამისად</w:t>
      </w:r>
      <w:r w:rsidRPr="00E149D1">
        <w:rPr>
          <w:rFonts w:ascii="Sylfaen" w:hAnsi="Sylfaen" w:cs="Sylfaen"/>
          <w:noProof/>
          <w:lang w:val="ka-GE"/>
        </w:rPr>
        <w:t xml:space="preserve">) არაუგვიანეს </w:t>
      </w:r>
      <w:r w:rsidR="00761E5A" w:rsidRPr="00E149D1">
        <w:rPr>
          <w:rFonts w:ascii="Sylfaen" w:hAnsi="Sylfaen" w:cs="Sylfaen"/>
          <w:noProof/>
          <w:lang w:val="ka-GE"/>
        </w:rPr>
        <w:t>5</w:t>
      </w:r>
      <w:r w:rsidRPr="00E149D1">
        <w:rPr>
          <w:rFonts w:ascii="Sylfaen" w:hAnsi="Sylfaen" w:cs="Sylfaen"/>
          <w:noProof/>
          <w:lang w:val="ka-GE"/>
        </w:rPr>
        <w:t xml:space="preserve"> დღ</w:t>
      </w:r>
      <w:r w:rsidR="00A37552" w:rsidRPr="00E149D1">
        <w:rPr>
          <w:rFonts w:ascii="Sylfaen" w:hAnsi="Sylfaen" w:cs="Sylfaen"/>
          <w:noProof/>
          <w:lang w:val="ka-GE"/>
        </w:rPr>
        <w:t>ეში</w:t>
      </w:r>
      <w:r w:rsidRPr="00E149D1">
        <w:rPr>
          <w:rFonts w:ascii="Sylfaen" w:hAnsi="Sylfaen" w:cs="Sylfaen"/>
          <w:noProof/>
          <w:lang w:val="ka-GE"/>
        </w:rPr>
        <w:t>.</w:t>
      </w:r>
    </w:p>
    <w:p w14:paraId="69CCD48C" w14:textId="77777777" w:rsidR="002E1D74" w:rsidRPr="00E149D1" w:rsidRDefault="002E1D74" w:rsidP="006C2558">
      <w:pPr>
        <w:pStyle w:val="ListParagraph"/>
        <w:spacing w:after="0" w:line="240" w:lineRule="auto"/>
        <w:ind w:left="0"/>
        <w:jc w:val="both"/>
        <w:rPr>
          <w:rFonts w:ascii="Sylfaen" w:hAnsi="Sylfaen" w:cs="Sylfaen"/>
          <w:noProof/>
          <w:lang w:val="ka-GE"/>
        </w:rPr>
      </w:pPr>
    </w:p>
    <w:p w14:paraId="584EB90D" w14:textId="77777777" w:rsidR="009B583C" w:rsidRPr="00E149D1" w:rsidRDefault="009B583C" w:rsidP="006C2558">
      <w:pPr>
        <w:spacing w:line="240" w:lineRule="auto"/>
        <w:jc w:val="both"/>
        <w:rPr>
          <w:rFonts w:ascii="Sylfaen" w:hAnsi="Sylfaen"/>
          <w:b/>
          <w:noProof/>
          <w:lang w:val="ka-GE"/>
        </w:rPr>
      </w:pPr>
      <w:r w:rsidRPr="00E149D1">
        <w:rPr>
          <w:rFonts w:ascii="Sylfaen" w:hAnsi="Sylfaen"/>
          <w:b/>
          <w:noProof/>
          <w:lang w:val="ka-GE"/>
        </w:rPr>
        <w:t>წინადადებები შეფასდება შემდები კრიტერიუმების გათვალისწინებით:</w:t>
      </w:r>
    </w:p>
    <w:p w14:paraId="5F1E1FD5" w14:textId="77777777" w:rsidR="009B583C" w:rsidRPr="00E149D1" w:rsidRDefault="009B583C" w:rsidP="006C2558">
      <w:pPr>
        <w:pStyle w:val="ListParagraph"/>
        <w:numPr>
          <w:ilvl w:val="0"/>
          <w:numId w:val="8"/>
        </w:numPr>
        <w:spacing w:line="240" w:lineRule="auto"/>
        <w:jc w:val="both"/>
        <w:rPr>
          <w:rFonts w:ascii="Sylfaen" w:hAnsi="Sylfaen"/>
          <w:i/>
          <w:noProof/>
          <w:lang w:val="ka-GE"/>
        </w:rPr>
      </w:pPr>
      <w:r w:rsidRPr="00E149D1">
        <w:rPr>
          <w:rFonts w:ascii="Sylfaen" w:hAnsi="Sylfaen"/>
          <w:i/>
          <w:noProof/>
          <w:lang w:val="ka-GE"/>
        </w:rPr>
        <w:t>მოწოდებული დოკუმენტაცია - 10%</w:t>
      </w:r>
    </w:p>
    <w:p w14:paraId="21B80EBD" w14:textId="1EE88016" w:rsidR="009B583C" w:rsidRPr="00E149D1" w:rsidRDefault="009B583C" w:rsidP="006C2558">
      <w:pPr>
        <w:pStyle w:val="ListParagraph"/>
        <w:numPr>
          <w:ilvl w:val="0"/>
          <w:numId w:val="8"/>
        </w:numPr>
        <w:spacing w:line="240" w:lineRule="auto"/>
        <w:jc w:val="both"/>
        <w:rPr>
          <w:rFonts w:ascii="Sylfaen" w:hAnsi="Sylfaen"/>
          <w:i/>
          <w:noProof/>
          <w:lang w:val="ka-GE"/>
        </w:rPr>
      </w:pPr>
      <w:r w:rsidRPr="00E149D1">
        <w:rPr>
          <w:rFonts w:ascii="Sylfaen" w:hAnsi="Sylfaen"/>
          <w:i/>
          <w:noProof/>
          <w:lang w:val="ka-GE"/>
        </w:rPr>
        <w:t>შემოთავაზებული მომსახურების</w:t>
      </w:r>
      <w:r w:rsidR="00BE39D6" w:rsidRPr="00E149D1">
        <w:rPr>
          <w:rFonts w:ascii="Sylfaen" w:hAnsi="Sylfaen"/>
          <w:i/>
          <w:noProof/>
          <w:lang w:val="ka-GE"/>
        </w:rPr>
        <w:t xml:space="preserve"> </w:t>
      </w:r>
      <w:r w:rsidRPr="00E149D1">
        <w:rPr>
          <w:rFonts w:ascii="Sylfaen" w:hAnsi="Sylfaen"/>
          <w:i/>
          <w:noProof/>
          <w:lang w:val="ka-GE"/>
        </w:rPr>
        <w:t xml:space="preserve">ხარისხი </w:t>
      </w:r>
      <w:r w:rsidR="00EB1A6D" w:rsidRPr="00E149D1">
        <w:rPr>
          <w:rFonts w:ascii="Sylfaen" w:hAnsi="Sylfaen"/>
          <w:i/>
          <w:noProof/>
          <w:lang w:val="ka-GE"/>
        </w:rPr>
        <w:t xml:space="preserve"> და გამოცდილება</w:t>
      </w:r>
      <w:r w:rsidRPr="00E149D1">
        <w:rPr>
          <w:rFonts w:ascii="Sylfaen" w:hAnsi="Sylfaen"/>
          <w:i/>
          <w:noProof/>
          <w:lang w:val="ka-GE"/>
        </w:rPr>
        <w:t>- 45%</w:t>
      </w:r>
      <w:r w:rsidR="00761E5A" w:rsidRPr="00E149D1">
        <w:rPr>
          <w:rFonts w:ascii="Sylfaen" w:hAnsi="Sylfaen"/>
          <w:b/>
          <w:i/>
          <w:noProof/>
          <w:color w:val="FF0000"/>
          <w:lang w:val="ka-GE"/>
        </w:rPr>
        <w:t xml:space="preserve"> </w:t>
      </w:r>
    </w:p>
    <w:p w14:paraId="55F17F3E" w14:textId="6ECD55D1" w:rsidR="00C77AE7" w:rsidRPr="004C6DB2" w:rsidRDefault="009B583C" w:rsidP="006C2558">
      <w:pPr>
        <w:pStyle w:val="ListParagraph"/>
        <w:numPr>
          <w:ilvl w:val="0"/>
          <w:numId w:val="8"/>
        </w:numPr>
        <w:spacing w:line="240" w:lineRule="auto"/>
        <w:jc w:val="both"/>
        <w:rPr>
          <w:rFonts w:ascii="Sylfaen" w:hAnsi="Sylfaen"/>
          <w:i/>
          <w:noProof/>
          <w:lang w:val="ka-GE"/>
        </w:rPr>
      </w:pPr>
      <w:r w:rsidRPr="004C6DB2">
        <w:rPr>
          <w:rFonts w:ascii="Sylfaen" w:hAnsi="Sylfaen"/>
          <w:i/>
          <w:noProof/>
          <w:lang w:val="ka-GE"/>
        </w:rPr>
        <w:t>შემოთავაზებული</w:t>
      </w:r>
      <w:r w:rsidR="000F5371" w:rsidRPr="004C6DB2">
        <w:rPr>
          <w:rFonts w:ascii="Sylfaen" w:hAnsi="Sylfaen"/>
          <w:i/>
          <w:noProof/>
          <w:lang w:val="ka-GE"/>
        </w:rPr>
        <w:t xml:space="preserve"> პროდუქციისა და მომსახურების </w:t>
      </w:r>
      <w:r w:rsidRPr="004C6DB2">
        <w:rPr>
          <w:rFonts w:ascii="Sylfaen" w:hAnsi="Sylfaen"/>
          <w:i/>
          <w:noProof/>
          <w:lang w:val="ka-GE"/>
        </w:rPr>
        <w:t>ფასი - 45%</w:t>
      </w:r>
    </w:p>
    <w:p w14:paraId="41453350" w14:textId="77777777" w:rsidR="00C77AE7" w:rsidRPr="004C6DB2" w:rsidRDefault="00C77AE7" w:rsidP="006C2558">
      <w:pPr>
        <w:spacing w:line="240" w:lineRule="auto"/>
        <w:jc w:val="both"/>
        <w:rPr>
          <w:rFonts w:ascii="Sylfaen" w:hAnsi="Sylfaen"/>
          <w:b/>
          <w:bCs/>
          <w:noProof/>
          <w:lang w:val="ka-GE"/>
        </w:rPr>
      </w:pPr>
    </w:p>
    <w:p w14:paraId="7DA99D07" w14:textId="27BFCF1C" w:rsidR="00BA295F" w:rsidRPr="004C6DB2" w:rsidRDefault="00BA295F" w:rsidP="006C2558">
      <w:pPr>
        <w:spacing w:line="240" w:lineRule="auto"/>
        <w:jc w:val="both"/>
        <w:rPr>
          <w:rFonts w:ascii="Sylfaen" w:hAnsi="Sylfaen"/>
          <w:b/>
          <w:bCs/>
          <w:noProof/>
          <w:lang w:val="ka-GE"/>
        </w:rPr>
      </w:pPr>
      <w:r w:rsidRPr="004C6DB2">
        <w:rPr>
          <w:rFonts w:ascii="Sylfaen" w:hAnsi="Sylfaen"/>
          <w:b/>
          <w:bCs/>
          <w:noProof/>
          <w:lang w:val="ka-GE"/>
        </w:rPr>
        <w:t>წინადადებების წარდგენის ბოლო ვადაა 202</w:t>
      </w:r>
      <w:r w:rsidR="00C36EA5" w:rsidRPr="004C6DB2">
        <w:rPr>
          <w:rFonts w:ascii="Sylfaen" w:hAnsi="Sylfaen"/>
          <w:b/>
          <w:bCs/>
          <w:noProof/>
          <w:lang w:val="ka-GE"/>
        </w:rPr>
        <w:t>5</w:t>
      </w:r>
      <w:r w:rsidRPr="004C6DB2">
        <w:rPr>
          <w:rFonts w:ascii="Sylfaen" w:hAnsi="Sylfaen"/>
          <w:b/>
          <w:bCs/>
          <w:noProof/>
          <w:lang w:val="ka-GE"/>
        </w:rPr>
        <w:t xml:space="preserve"> </w:t>
      </w:r>
      <w:r w:rsidRPr="004C6DB2">
        <w:rPr>
          <w:rFonts w:ascii="Sylfaen" w:hAnsi="Sylfaen"/>
          <w:b/>
          <w:bCs/>
          <w:noProof/>
          <w:color w:val="000000" w:themeColor="text1"/>
          <w:lang w:val="ka-GE"/>
        </w:rPr>
        <w:t xml:space="preserve">წლის </w:t>
      </w:r>
      <w:r w:rsidR="004C6DB2" w:rsidRPr="004C6DB2">
        <w:rPr>
          <w:rFonts w:ascii="Sylfaen" w:hAnsi="Sylfaen"/>
          <w:b/>
          <w:bCs/>
          <w:noProof/>
          <w:color w:val="000000" w:themeColor="text1"/>
          <w:lang w:val="ka-GE"/>
        </w:rPr>
        <w:t>31</w:t>
      </w:r>
      <w:r w:rsidR="00B436E7" w:rsidRPr="004C6DB2">
        <w:rPr>
          <w:rFonts w:ascii="Sylfaen" w:hAnsi="Sylfaen"/>
          <w:b/>
          <w:bCs/>
          <w:noProof/>
          <w:color w:val="000000" w:themeColor="text1"/>
          <w:lang w:val="ka-GE"/>
        </w:rPr>
        <w:t xml:space="preserve"> </w:t>
      </w:r>
      <w:r w:rsidR="004C6DB2" w:rsidRPr="004C6DB2">
        <w:rPr>
          <w:rFonts w:ascii="Sylfaen" w:hAnsi="Sylfaen"/>
          <w:b/>
          <w:bCs/>
          <w:noProof/>
          <w:color w:val="000000" w:themeColor="text1"/>
          <w:lang w:val="ka-GE"/>
        </w:rPr>
        <w:t xml:space="preserve">ოქტომბერი. </w:t>
      </w:r>
    </w:p>
    <w:p w14:paraId="645B2D0E" w14:textId="2C741A80" w:rsidR="00055A72" w:rsidRPr="004C6DB2" w:rsidRDefault="00FE4EA9" w:rsidP="006C2558">
      <w:pPr>
        <w:spacing w:line="240" w:lineRule="auto"/>
        <w:jc w:val="both"/>
        <w:rPr>
          <w:rFonts w:ascii="Sylfaen" w:eastAsia="Times New Roman" w:hAnsi="Sylfaen" w:cs="Arial"/>
          <w:noProof/>
          <w:lang w:val="ka-GE"/>
        </w:rPr>
      </w:pPr>
      <w:r w:rsidRPr="004C6DB2">
        <w:rPr>
          <w:rFonts w:ascii="Sylfaen" w:eastAsia="Times New Roman" w:hAnsi="Sylfaen" w:cs="Arial"/>
          <w:noProof/>
          <w:lang w:val="ka-GE"/>
        </w:rPr>
        <w:t>დაინტერესების შემთხვევაში, გთხოვთ, გამოა</w:t>
      </w:r>
      <w:r w:rsidR="00BA295F" w:rsidRPr="004C6DB2">
        <w:rPr>
          <w:rFonts w:ascii="Sylfaen" w:eastAsia="Times New Roman" w:hAnsi="Sylfaen" w:cs="Arial"/>
          <w:noProof/>
          <w:lang w:val="ka-GE"/>
        </w:rPr>
        <w:t xml:space="preserve">გზავნოთ შესაბამისი დოკუმენტაცია </w:t>
      </w:r>
      <w:r w:rsidRPr="004C6DB2">
        <w:rPr>
          <w:rFonts w:ascii="Sylfaen" w:eastAsia="Times New Roman" w:hAnsi="Sylfaen" w:cs="Arial"/>
          <w:noProof/>
          <w:lang w:val="ka-GE"/>
        </w:rPr>
        <w:t xml:space="preserve">შემდეგ ელ-ფოსტაზე: </w:t>
      </w:r>
      <w:hyperlink r:id="rId11" w:history="1">
        <w:r w:rsidRPr="004C6DB2">
          <w:rPr>
            <w:rStyle w:val="Hyperlink"/>
            <w:rFonts w:ascii="Sylfaen" w:eastAsia="Times New Roman" w:hAnsi="Sylfaen" w:cs="Arial"/>
            <w:b/>
            <w:noProof/>
            <w:lang w:val="ka-GE"/>
          </w:rPr>
          <w:t>contact@sos-kd.ge</w:t>
        </w:r>
      </w:hyperlink>
      <w:r w:rsidRPr="004C6DB2">
        <w:rPr>
          <w:rFonts w:ascii="Sylfaen" w:eastAsia="Times New Roman" w:hAnsi="Sylfaen" w:cs="Arial"/>
          <w:noProof/>
          <w:lang w:val="ka-GE"/>
        </w:rPr>
        <w:t xml:space="preserve">. გთხოვთ, სათაურში მიუთითოთ </w:t>
      </w:r>
      <w:r w:rsidR="006C2558" w:rsidRPr="004C6DB2">
        <w:rPr>
          <w:rFonts w:ascii="Sylfaen" w:eastAsia="Times New Roman" w:hAnsi="Sylfaen" w:cs="Arial"/>
          <w:noProof/>
          <w:lang w:val="ka-GE"/>
        </w:rPr>
        <w:t>„</w:t>
      </w:r>
      <w:bookmarkStart w:id="2" w:name="_Hlk212133969"/>
      <w:r w:rsidR="0027554B" w:rsidRPr="004C6DB2">
        <w:rPr>
          <w:rFonts w:ascii="Sylfaen" w:hAnsi="Sylfaen"/>
          <w:b/>
          <w:noProof/>
        </w:rPr>
        <w:t>IF4C</w:t>
      </w:r>
      <w:r w:rsidR="0027554B" w:rsidRPr="004C6DB2">
        <w:rPr>
          <w:rFonts w:ascii="Sylfaen" w:hAnsi="Sylfaen"/>
          <w:b/>
          <w:noProof/>
          <w:lang w:val="ka-GE"/>
        </w:rPr>
        <w:t xml:space="preserve"> - </w:t>
      </w:r>
      <w:r w:rsidR="004C6DB2" w:rsidRPr="004C6DB2">
        <w:rPr>
          <w:rFonts w:ascii="Sylfaen" w:hAnsi="Sylfaen"/>
          <w:b/>
          <w:noProof/>
          <w:lang w:val="ka-GE"/>
        </w:rPr>
        <w:t>სარეკლამო რგოლები</w:t>
      </w:r>
      <w:bookmarkEnd w:id="2"/>
      <w:r w:rsidR="004C6DB2" w:rsidRPr="004C6DB2">
        <w:rPr>
          <w:rFonts w:ascii="Sylfaen" w:hAnsi="Sylfaen"/>
          <w:b/>
          <w:noProof/>
          <w:lang w:val="ka-GE"/>
        </w:rPr>
        <w:t>“</w:t>
      </w:r>
    </w:p>
    <w:p w14:paraId="0CF5B40F" w14:textId="3BA73DC8" w:rsidR="00FE4EA9" w:rsidRPr="004C6DB2" w:rsidRDefault="00FE4EA9" w:rsidP="006C2558">
      <w:pPr>
        <w:spacing w:line="240" w:lineRule="auto"/>
        <w:jc w:val="both"/>
        <w:rPr>
          <w:rFonts w:ascii="Sylfaen" w:eastAsia="Times New Roman" w:hAnsi="Sylfaen" w:cs="Arial"/>
          <w:noProof/>
          <w:sz w:val="20"/>
          <w:lang w:val="ka-GE"/>
        </w:rPr>
      </w:pPr>
      <w:r w:rsidRPr="004C6DB2">
        <w:rPr>
          <w:rFonts w:ascii="Sylfaen" w:eastAsia="Times New Roman" w:hAnsi="Sylfaen" w:cs="Arial"/>
          <w:noProof/>
          <w:sz w:val="20"/>
          <w:lang w:val="ka-GE"/>
        </w:rPr>
        <w:t xml:space="preserve">კითხვების შემთხვევაში შეგიძლიათ </w:t>
      </w:r>
      <w:r w:rsidR="00EB1A6D">
        <w:rPr>
          <w:rFonts w:ascii="Sylfaen" w:eastAsia="Times New Roman" w:hAnsi="Sylfaen" w:cs="Arial"/>
          <w:noProof/>
          <w:sz w:val="20"/>
          <w:lang w:val="ka-GE"/>
        </w:rPr>
        <w:t>მოგვწეროთ</w:t>
      </w:r>
      <w:r w:rsidR="00C36EA5" w:rsidRPr="004C6DB2">
        <w:rPr>
          <w:rFonts w:ascii="Sylfaen" w:eastAsia="Times New Roman" w:hAnsi="Sylfaen" w:cs="Arial"/>
          <w:noProof/>
          <w:sz w:val="20"/>
          <w:lang w:val="ka-GE"/>
        </w:rPr>
        <w:t xml:space="preserve"> ელ. ფოსტაზე: </w:t>
      </w:r>
      <w:r w:rsidR="004C6DB2" w:rsidRPr="004C6DB2">
        <w:rPr>
          <w:rFonts w:ascii="Sylfaen" w:eastAsia="Times New Roman" w:hAnsi="Sylfaen" w:cs="Arial"/>
          <w:noProof/>
          <w:sz w:val="20"/>
        </w:rPr>
        <w:t>gvantsa.sagharadze</w:t>
      </w:r>
      <w:r w:rsidR="0027554B" w:rsidRPr="004C6DB2">
        <w:rPr>
          <w:rFonts w:ascii="Sylfaen" w:eastAsia="Times New Roman" w:hAnsi="Sylfaen" w:cs="Arial"/>
          <w:noProof/>
          <w:sz w:val="20"/>
        </w:rPr>
        <w:t>@sos-kd.ge</w:t>
      </w:r>
      <w:r w:rsidR="00C36EA5" w:rsidRPr="004C6DB2">
        <w:rPr>
          <w:rFonts w:ascii="Sylfaen" w:eastAsia="Times New Roman" w:hAnsi="Sylfaen" w:cs="Arial"/>
          <w:noProof/>
          <w:sz w:val="20"/>
          <w:lang w:val="ka-GE"/>
        </w:rPr>
        <w:t xml:space="preserve"> ან </w:t>
      </w:r>
      <w:r w:rsidR="00EB1A6D">
        <w:rPr>
          <w:rFonts w:ascii="Sylfaen" w:eastAsia="Times New Roman" w:hAnsi="Sylfaen" w:cs="Arial"/>
          <w:noProof/>
          <w:sz w:val="20"/>
          <w:lang w:val="ka-GE"/>
        </w:rPr>
        <w:t xml:space="preserve">დაგვირეკოთ </w:t>
      </w:r>
      <w:r w:rsidR="00C36EA5" w:rsidRPr="004C6DB2">
        <w:rPr>
          <w:rFonts w:ascii="Sylfaen" w:eastAsia="Times New Roman" w:hAnsi="Sylfaen" w:cs="Arial"/>
          <w:noProof/>
          <w:sz w:val="20"/>
          <w:lang w:val="ka-GE"/>
        </w:rPr>
        <w:t xml:space="preserve">მობილურ ტელეფონზე: </w:t>
      </w:r>
      <w:r w:rsidR="004C6DB2" w:rsidRPr="004C6DB2">
        <w:rPr>
          <w:rFonts w:ascii="Sylfaen" w:eastAsia="Times New Roman" w:hAnsi="Sylfaen" w:cs="Arial"/>
          <w:noProof/>
          <w:sz w:val="20"/>
        </w:rPr>
        <w:t>555147714</w:t>
      </w:r>
    </w:p>
    <w:sectPr w:rsidR="00FE4EA9" w:rsidRPr="004C6D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C8E07" w14:textId="77777777" w:rsidR="004A0C61" w:rsidRDefault="004A0C61" w:rsidP="00877C29">
      <w:pPr>
        <w:spacing w:after="0" w:line="240" w:lineRule="auto"/>
      </w:pPr>
      <w:r>
        <w:separator/>
      </w:r>
    </w:p>
  </w:endnote>
  <w:endnote w:type="continuationSeparator" w:id="0">
    <w:p w14:paraId="1623B8D8" w14:textId="77777777" w:rsidR="004A0C61" w:rsidRDefault="004A0C61" w:rsidP="00877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76BF9" w14:textId="77777777" w:rsidR="004A0C61" w:rsidRDefault="004A0C61" w:rsidP="00877C29">
      <w:pPr>
        <w:spacing w:after="0" w:line="240" w:lineRule="auto"/>
      </w:pPr>
      <w:r>
        <w:separator/>
      </w:r>
    </w:p>
  </w:footnote>
  <w:footnote w:type="continuationSeparator" w:id="0">
    <w:p w14:paraId="5C9674FE" w14:textId="77777777" w:rsidR="004A0C61" w:rsidRDefault="004A0C61" w:rsidP="00877C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0865"/>
    <w:multiLevelType w:val="hybridMultilevel"/>
    <w:tmpl w:val="9BB264E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1F13527"/>
    <w:multiLevelType w:val="hybridMultilevel"/>
    <w:tmpl w:val="5F48ADE6"/>
    <w:lvl w:ilvl="0" w:tplc="9830DC9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3DE"/>
    <w:multiLevelType w:val="multilevel"/>
    <w:tmpl w:val="17604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657B27"/>
    <w:multiLevelType w:val="hybridMultilevel"/>
    <w:tmpl w:val="BDAAB7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9BC66EE"/>
    <w:multiLevelType w:val="hybridMultilevel"/>
    <w:tmpl w:val="33EC68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FC46A64"/>
    <w:multiLevelType w:val="multilevel"/>
    <w:tmpl w:val="AEB4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9F6658"/>
    <w:multiLevelType w:val="hybridMultilevel"/>
    <w:tmpl w:val="0B5039D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5B34C8"/>
    <w:multiLevelType w:val="hybridMultilevel"/>
    <w:tmpl w:val="41F83CC8"/>
    <w:lvl w:ilvl="0" w:tplc="9A9843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752A0F"/>
    <w:multiLevelType w:val="hybridMultilevel"/>
    <w:tmpl w:val="9168D338"/>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9" w15:restartNumberingAfterBreak="0">
    <w:nsid w:val="50E81A4D"/>
    <w:multiLevelType w:val="hybridMultilevel"/>
    <w:tmpl w:val="832C9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8F4335"/>
    <w:multiLevelType w:val="hybridMultilevel"/>
    <w:tmpl w:val="3036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CC466E"/>
    <w:multiLevelType w:val="hybridMultilevel"/>
    <w:tmpl w:val="45F2E066"/>
    <w:lvl w:ilvl="0" w:tplc="378E9344">
      <w:start w:val="1"/>
      <w:numFmt w:val="decimal"/>
      <w:lvlText w:val="%1."/>
      <w:lvlJc w:val="left"/>
      <w:pPr>
        <w:ind w:left="720" w:hanging="360"/>
      </w:pPr>
      <w:rPr>
        <w:rFonts w:ascii="Sylfaen" w:eastAsiaTheme="minorHAnsi" w:hAnsi="Sylfae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D3061A"/>
    <w:multiLevelType w:val="hybridMultilevel"/>
    <w:tmpl w:val="CA6C12E6"/>
    <w:lvl w:ilvl="0" w:tplc="1AFED5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754621"/>
    <w:multiLevelType w:val="hybridMultilevel"/>
    <w:tmpl w:val="38407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0647DE"/>
    <w:multiLevelType w:val="hybridMultilevel"/>
    <w:tmpl w:val="9CDC2AC6"/>
    <w:lvl w:ilvl="0" w:tplc="7BA4B28C">
      <w:start w:val="1"/>
      <w:numFmt w:val="decimal"/>
      <w:lvlText w:val="%1."/>
      <w:lvlJc w:val="left"/>
      <w:pPr>
        <w:ind w:left="810" w:hanging="360"/>
      </w:pPr>
      <w:rPr>
        <w:color w:val="auto"/>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hint="default"/>
      </w:rPr>
    </w:lvl>
  </w:abstractNum>
  <w:abstractNum w:abstractNumId="15" w15:restartNumberingAfterBreak="0">
    <w:nsid w:val="7DCD6AB2"/>
    <w:multiLevelType w:val="hybridMultilevel"/>
    <w:tmpl w:val="298C54F2"/>
    <w:lvl w:ilvl="0" w:tplc="02D4B7B6">
      <w:start w:val="1"/>
      <w:numFmt w:val="decimal"/>
      <w:lvlText w:val="%1."/>
      <w:lvlJc w:val="left"/>
      <w:pPr>
        <w:ind w:left="720" w:hanging="360"/>
      </w:pPr>
      <w:rPr>
        <w:rFonts w:ascii="Sylfaen" w:hAnsi="Sylfae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6"/>
  </w:num>
  <w:num w:numId="4">
    <w:abstractNumId w:val="9"/>
  </w:num>
  <w:num w:numId="5">
    <w:abstractNumId w:val="10"/>
  </w:num>
  <w:num w:numId="6">
    <w:abstractNumId w:val="1"/>
  </w:num>
  <w:num w:numId="7">
    <w:abstractNumId w:val="14"/>
    <w:lvlOverride w:ilvl="0">
      <w:startOverride w:val="1"/>
    </w:lvlOverride>
    <w:lvlOverride w:ilvl="1"/>
    <w:lvlOverride w:ilvl="2"/>
    <w:lvlOverride w:ilvl="3"/>
    <w:lvlOverride w:ilvl="4"/>
    <w:lvlOverride w:ilvl="5"/>
    <w:lvlOverride w:ilvl="6"/>
    <w:lvlOverride w:ilvl="7"/>
    <w:lvlOverride w:ilvl="8"/>
  </w:num>
  <w:num w:numId="8">
    <w:abstractNumId w:val="8"/>
  </w:num>
  <w:num w:numId="9">
    <w:abstractNumId w:val="3"/>
  </w:num>
  <w:num w:numId="10">
    <w:abstractNumId w:val="13"/>
  </w:num>
  <w:num w:numId="11">
    <w:abstractNumId w:val="11"/>
  </w:num>
  <w:num w:numId="12">
    <w:abstractNumId w:val="4"/>
  </w:num>
  <w:num w:numId="13">
    <w:abstractNumId w:val="0"/>
  </w:num>
  <w:num w:numId="14">
    <w:abstractNumId w:val="15"/>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E0D"/>
    <w:rsid w:val="00002027"/>
    <w:rsid w:val="00004ECE"/>
    <w:rsid w:val="00006FB0"/>
    <w:rsid w:val="000372D4"/>
    <w:rsid w:val="00055A72"/>
    <w:rsid w:val="000564B7"/>
    <w:rsid w:val="00064A0B"/>
    <w:rsid w:val="000759F7"/>
    <w:rsid w:val="00093D88"/>
    <w:rsid w:val="000A6271"/>
    <w:rsid w:val="000A7A10"/>
    <w:rsid w:val="000C57C9"/>
    <w:rsid w:val="000C5E70"/>
    <w:rsid w:val="000F5371"/>
    <w:rsid w:val="00120481"/>
    <w:rsid w:val="00123375"/>
    <w:rsid w:val="001354F0"/>
    <w:rsid w:val="00136A95"/>
    <w:rsid w:val="00145484"/>
    <w:rsid w:val="00175825"/>
    <w:rsid w:val="00193002"/>
    <w:rsid w:val="001B5CFC"/>
    <w:rsid w:val="001B6B1D"/>
    <w:rsid w:val="001F0540"/>
    <w:rsid w:val="001F1E5B"/>
    <w:rsid w:val="002062FE"/>
    <w:rsid w:val="002117F4"/>
    <w:rsid w:val="00234A67"/>
    <w:rsid w:val="002353DE"/>
    <w:rsid w:val="00235B0F"/>
    <w:rsid w:val="0024308E"/>
    <w:rsid w:val="00255A98"/>
    <w:rsid w:val="00263F96"/>
    <w:rsid w:val="0027554B"/>
    <w:rsid w:val="0028283D"/>
    <w:rsid w:val="002921EC"/>
    <w:rsid w:val="002A2084"/>
    <w:rsid w:val="002C786D"/>
    <w:rsid w:val="002D77F6"/>
    <w:rsid w:val="002E1D74"/>
    <w:rsid w:val="002E790A"/>
    <w:rsid w:val="0031467B"/>
    <w:rsid w:val="0032725C"/>
    <w:rsid w:val="0034238D"/>
    <w:rsid w:val="00350478"/>
    <w:rsid w:val="00355672"/>
    <w:rsid w:val="0035670B"/>
    <w:rsid w:val="00356766"/>
    <w:rsid w:val="003747BC"/>
    <w:rsid w:val="0038395F"/>
    <w:rsid w:val="003941C0"/>
    <w:rsid w:val="00394D75"/>
    <w:rsid w:val="003A4C05"/>
    <w:rsid w:val="003B788C"/>
    <w:rsid w:val="003C7862"/>
    <w:rsid w:val="003E7823"/>
    <w:rsid w:val="003F0B5B"/>
    <w:rsid w:val="0042040F"/>
    <w:rsid w:val="00426227"/>
    <w:rsid w:val="00432252"/>
    <w:rsid w:val="0045790B"/>
    <w:rsid w:val="00462C8A"/>
    <w:rsid w:val="004759E0"/>
    <w:rsid w:val="004A0C61"/>
    <w:rsid w:val="004A76F0"/>
    <w:rsid w:val="004C0E61"/>
    <w:rsid w:val="004C6DB2"/>
    <w:rsid w:val="004D1F26"/>
    <w:rsid w:val="004D581C"/>
    <w:rsid w:val="004E5138"/>
    <w:rsid w:val="00530B19"/>
    <w:rsid w:val="005313FF"/>
    <w:rsid w:val="00542F9C"/>
    <w:rsid w:val="005479DE"/>
    <w:rsid w:val="0055026A"/>
    <w:rsid w:val="005702AC"/>
    <w:rsid w:val="00570551"/>
    <w:rsid w:val="00597DA8"/>
    <w:rsid w:val="005A6276"/>
    <w:rsid w:val="005B30EA"/>
    <w:rsid w:val="005B6C80"/>
    <w:rsid w:val="005C1078"/>
    <w:rsid w:val="005C38E8"/>
    <w:rsid w:val="005E267F"/>
    <w:rsid w:val="005F2112"/>
    <w:rsid w:val="005F2633"/>
    <w:rsid w:val="00602944"/>
    <w:rsid w:val="0060669D"/>
    <w:rsid w:val="00620669"/>
    <w:rsid w:val="00621F74"/>
    <w:rsid w:val="006338D4"/>
    <w:rsid w:val="00636E93"/>
    <w:rsid w:val="00641F57"/>
    <w:rsid w:val="00662D28"/>
    <w:rsid w:val="00665797"/>
    <w:rsid w:val="00671470"/>
    <w:rsid w:val="00681D10"/>
    <w:rsid w:val="006A13EF"/>
    <w:rsid w:val="006C2558"/>
    <w:rsid w:val="006C5D0E"/>
    <w:rsid w:val="006D08EF"/>
    <w:rsid w:val="006D31F3"/>
    <w:rsid w:val="006E6970"/>
    <w:rsid w:val="00722A00"/>
    <w:rsid w:val="00726148"/>
    <w:rsid w:val="00734D7F"/>
    <w:rsid w:val="007447FB"/>
    <w:rsid w:val="00745F4D"/>
    <w:rsid w:val="00761E5A"/>
    <w:rsid w:val="0077208F"/>
    <w:rsid w:val="00777DF8"/>
    <w:rsid w:val="007812A6"/>
    <w:rsid w:val="007B31D7"/>
    <w:rsid w:val="007B692B"/>
    <w:rsid w:val="007E5226"/>
    <w:rsid w:val="007F3076"/>
    <w:rsid w:val="008015D2"/>
    <w:rsid w:val="00835BFD"/>
    <w:rsid w:val="008377AB"/>
    <w:rsid w:val="00876A00"/>
    <w:rsid w:val="00877C29"/>
    <w:rsid w:val="008A4F62"/>
    <w:rsid w:val="008B09FF"/>
    <w:rsid w:val="008B573E"/>
    <w:rsid w:val="008C0F04"/>
    <w:rsid w:val="008C3DF8"/>
    <w:rsid w:val="008D1161"/>
    <w:rsid w:val="008D140F"/>
    <w:rsid w:val="008E12A7"/>
    <w:rsid w:val="008E618C"/>
    <w:rsid w:val="008F2A7F"/>
    <w:rsid w:val="008F4C8E"/>
    <w:rsid w:val="009022CC"/>
    <w:rsid w:val="009105FE"/>
    <w:rsid w:val="00934B13"/>
    <w:rsid w:val="00941A0B"/>
    <w:rsid w:val="00943324"/>
    <w:rsid w:val="00995C85"/>
    <w:rsid w:val="0099797E"/>
    <w:rsid w:val="009B0CF5"/>
    <w:rsid w:val="009B583C"/>
    <w:rsid w:val="009C280F"/>
    <w:rsid w:val="00A27F48"/>
    <w:rsid w:val="00A37552"/>
    <w:rsid w:val="00A603DE"/>
    <w:rsid w:val="00A677F5"/>
    <w:rsid w:val="00A85198"/>
    <w:rsid w:val="00A86255"/>
    <w:rsid w:val="00AA27C3"/>
    <w:rsid w:val="00AA2FEA"/>
    <w:rsid w:val="00AC04C1"/>
    <w:rsid w:val="00AF3AC0"/>
    <w:rsid w:val="00B0054A"/>
    <w:rsid w:val="00B1147E"/>
    <w:rsid w:val="00B23870"/>
    <w:rsid w:val="00B436E7"/>
    <w:rsid w:val="00B51106"/>
    <w:rsid w:val="00B72A7A"/>
    <w:rsid w:val="00B95AAB"/>
    <w:rsid w:val="00BA295F"/>
    <w:rsid w:val="00BB060E"/>
    <w:rsid w:val="00BC3161"/>
    <w:rsid w:val="00BC3514"/>
    <w:rsid w:val="00BC4230"/>
    <w:rsid w:val="00BD3E83"/>
    <w:rsid w:val="00BE39D6"/>
    <w:rsid w:val="00BE6DE5"/>
    <w:rsid w:val="00BF3F0B"/>
    <w:rsid w:val="00BF4ABF"/>
    <w:rsid w:val="00BF724B"/>
    <w:rsid w:val="00C07188"/>
    <w:rsid w:val="00C14452"/>
    <w:rsid w:val="00C23513"/>
    <w:rsid w:val="00C3330F"/>
    <w:rsid w:val="00C36EA5"/>
    <w:rsid w:val="00C44730"/>
    <w:rsid w:val="00C5104E"/>
    <w:rsid w:val="00C56C7B"/>
    <w:rsid w:val="00C62BC4"/>
    <w:rsid w:val="00C74497"/>
    <w:rsid w:val="00C77AE7"/>
    <w:rsid w:val="00C860B4"/>
    <w:rsid w:val="00C9595B"/>
    <w:rsid w:val="00CB538D"/>
    <w:rsid w:val="00CC603D"/>
    <w:rsid w:val="00CE62CD"/>
    <w:rsid w:val="00CE7E0E"/>
    <w:rsid w:val="00D02FB3"/>
    <w:rsid w:val="00D14BB3"/>
    <w:rsid w:val="00D16723"/>
    <w:rsid w:val="00D17789"/>
    <w:rsid w:val="00D23DA6"/>
    <w:rsid w:val="00D2719F"/>
    <w:rsid w:val="00D5563D"/>
    <w:rsid w:val="00D70E9A"/>
    <w:rsid w:val="00D8293D"/>
    <w:rsid w:val="00D967D2"/>
    <w:rsid w:val="00DA2A0E"/>
    <w:rsid w:val="00DA305C"/>
    <w:rsid w:val="00DD345D"/>
    <w:rsid w:val="00DE2115"/>
    <w:rsid w:val="00DE5089"/>
    <w:rsid w:val="00E06A50"/>
    <w:rsid w:val="00E13992"/>
    <w:rsid w:val="00E149D1"/>
    <w:rsid w:val="00E532FF"/>
    <w:rsid w:val="00E555D8"/>
    <w:rsid w:val="00E57E0D"/>
    <w:rsid w:val="00E70B33"/>
    <w:rsid w:val="00EA26D4"/>
    <w:rsid w:val="00EB1A6D"/>
    <w:rsid w:val="00EB3B3F"/>
    <w:rsid w:val="00EB7B93"/>
    <w:rsid w:val="00EC2AC9"/>
    <w:rsid w:val="00ED08A0"/>
    <w:rsid w:val="00ED57C7"/>
    <w:rsid w:val="00EE4C5B"/>
    <w:rsid w:val="00EF65D9"/>
    <w:rsid w:val="00F0031B"/>
    <w:rsid w:val="00F00B05"/>
    <w:rsid w:val="00F01970"/>
    <w:rsid w:val="00F11DB4"/>
    <w:rsid w:val="00F30853"/>
    <w:rsid w:val="00F76BC8"/>
    <w:rsid w:val="00F80301"/>
    <w:rsid w:val="00F965EC"/>
    <w:rsid w:val="00FA4E65"/>
    <w:rsid w:val="00FB1ADE"/>
    <w:rsid w:val="00FB2FFB"/>
    <w:rsid w:val="00FC4A07"/>
    <w:rsid w:val="00FE46D0"/>
    <w:rsid w:val="00FE48F9"/>
    <w:rsid w:val="00FE4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634D8"/>
  <w15:chartTrackingRefBased/>
  <w15:docId w15:val="{2F2BAFE4-BF21-4227-BA3A-65574F729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4B13"/>
  </w:style>
  <w:style w:type="paragraph" w:styleId="Heading1">
    <w:name w:val="heading 1"/>
    <w:basedOn w:val="Normal"/>
    <w:next w:val="Normal"/>
    <w:link w:val="Heading1Char"/>
    <w:uiPriority w:val="9"/>
    <w:qFormat/>
    <w:rsid w:val="005705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934B13"/>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34B13"/>
    <w:rPr>
      <w:rFonts w:asciiTheme="majorHAnsi" w:eastAsiaTheme="majorEastAsia" w:hAnsiTheme="majorHAnsi" w:cstheme="majorBidi"/>
      <w:b/>
      <w:bCs/>
      <w:color w:val="5B9BD5" w:themeColor="accent1"/>
    </w:rPr>
  </w:style>
  <w:style w:type="paragraph" w:styleId="FootnoteText">
    <w:name w:val="footnote text"/>
    <w:aliases w:val="Footnote Text Blue,Footnote Text1,Char,Tegn1,Tegn1 Char,Char Char Char,Footnote Text Char2 Char Char,Footnote Text Char Char2 Char Char,Footnote Text Char1 Char Char Char,ft,single space,Fußnote,footnote text,fn,Footnote Text Char1, Char"/>
    <w:basedOn w:val="Normal"/>
    <w:link w:val="FootnoteTextChar"/>
    <w:uiPriority w:val="99"/>
    <w:unhideWhenUsed/>
    <w:qFormat/>
    <w:rsid w:val="00877C29"/>
    <w:pPr>
      <w:spacing w:after="0" w:line="240" w:lineRule="auto"/>
    </w:pPr>
    <w:rPr>
      <w:sz w:val="20"/>
      <w:szCs w:val="20"/>
      <w:lang w:val="de-DE"/>
    </w:rPr>
  </w:style>
  <w:style w:type="character" w:customStyle="1" w:styleId="FootnoteTextChar">
    <w:name w:val="Footnote Text Char"/>
    <w:aliases w:val="Footnote Text Blue Char,Footnote Text1 Char,Char Char,Tegn1 Char1,Tegn1 Char Char,Char Char Char Char,Footnote Text Char2 Char Char Char,Footnote Text Char Char2 Char Char Char,Footnote Text Char1 Char Char Char Char,ft Char,fn Char"/>
    <w:basedOn w:val="DefaultParagraphFont"/>
    <w:link w:val="FootnoteText"/>
    <w:uiPriority w:val="99"/>
    <w:rsid w:val="00877C29"/>
    <w:rPr>
      <w:sz w:val="20"/>
      <w:szCs w:val="20"/>
      <w:lang w:val="de-DE"/>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BVI fnr,BVI fnr Car Car,BVI fnr Car,16 Point"/>
    <w:basedOn w:val="DefaultParagraphFont"/>
    <w:link w:val="Char2"/>
    <w:unhideWhenUsed/>
    <w:qFormat/>
    <w:rsid w:val="00877C29"/>
    <w:rPr>
      <w:vertAlign w:val="superscript"/>
    </w:rPr>
  </w:style>
  <w:style w:type="paragraph" w:customStyle="1" w:styleId="Char2">
    <w:name w:val="Char2"/>
    <w:basedOn w:val="Normal"/>
    <w:link w:val="FootnoteReference"/>
    <w:rsid w:val="00877C29"/>
    <w:pPr>
      <w:spacing w:line="240" w:lineRule="exact"/>
    </w:pPr>
    <w:rPr>
      <w:vertAlign w:val="superscript"/>
    </w:rPr>
  </w:style>
  <w:style w:type="paragraph" w:styleId="ListParagraph">
    <w:name w:val="List Paragraph"/>
    <w:aliases w:val="texte,Paragraphe 2"/>
    <w:basedOn w:val="Normal"/>
    <w:link w:val="ListParagraphChar"/>
    <w:uiPriority w:val="34"/>
    <w:qFormat/>
    <w:rsid w:val="005702AC"/>
    <w:pPr>
      <w:ind w:left="720"/>
      <w:contextualSpacing/>
    </w:pPr>
  </w:style>
  <w:style w:type="character" w:styleId="Hyperlink">
    <w:name w:val="Hyperlink"/>
    <w:basedOn w:val="DefaultParagraphFont"/>
    <w:uiPriority w:val="99"/>
    <w:unhideWhenUsed/>
    <w:rsid w:val="00FE4EA9"/>
    <w:rPr>
      <w:color w:val="0563C1" w:themeColor="hyperlink"/>
      <w:u w:val="single"/>
    </w:rPr>
  </w:style>
  <w:style w:type="character" w:customStyle="1" w:styleId="ListParagraphChar">
    <w:name w:val="List Paragraph Char"/>
    <w:aliases w:val="texte Char,Paragraphe 2 Char"/>
    <w:link w:val="ListParagraph"/>
    <w:uiPriority w:val="34"/>
    <w:locked/>
    <w:rsid w:val="00FE4EA9"/>
  </w:style>
  <w:style w:type="paragraph" w:styleId="NormalWeb">
    <w:name w:val="Normal (Web)"/>
    <w:basedOn w:val="Normal"/>
    <w:uiPriority w:val="99"/>
    <w:semiHidden/>
    <w:unhideWhenUsed/>
    <w:rsid w:val="008C3DF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41A0B"/>
    <w:rPr>
      <w:sz w:val="16"/>
      <w:szCs w:val="16"/>
    </w:rPr>
  </w:style>
  <w:style w:type="paragraph" w:styleId="CommentText">
    <w:name w:val="annotation text"/>
    <w:basedOn w:val="Normal"/>
    <w:link w:val="CommentTextChar"/>
    <w:uiPriority w:val="99"/>
    <w:semiHidden/>
    <w:unhideWhenUsed/>
    <w:rsid w:val="00941A0B"/>
    <w:pPr>
      <w:spacing w:line="240" w:lineRule="auto"/>
    </w:pPr>
    <w:rPr>
      <w:sz w:val="20"/>
      <w:szCs w:val="20"/>
    </w:rPr>
  </w:style>
  <w:style w:type="character" w:customStyle="1" w:styleId="CommentTextChar">
    <w:name w:val="Comment Text Char"/>
    <w:basedOn w:val="DefaultParagraphFont"/>
    <w:link w:val="CommentText"/>
    <w:uiPriority w:val="99"/>
    <w:semiHidden/>
    <w:rsid w:val="00941A0B"/>
    <w:rPr>
      <w:sz w:val="20"/>
      <w:szCs w:val="20"/>
    </w:rPr>
  </w:style>
  <w:style w:type="paragraph" w:styleId="CommentSubject">
    <w:name w:val="annotation subject"/>
    <w:basedOn w:val="CommentText"/>
    <w:next w:val="CommentText"/>
    <w:link w:val="CommentSubjectChar"/>
    <w:uiPriority w:val="99"/>
    <w:semiHidden/>
    <w:unhideWhenUsed/>
    <w:rsid w:val="00941A0B"/>
    <w:rPr>
      <w:b/>
      <w:bCs/>
    </w:rPr>
  </w:style>
  <w:style w:type="character" w:customStyle="1" w:styleId="CommentSubjectChar">
    <w:name w:val="Comment Subject Char"/>
    <w:basedOn w:val="CommentTextChar"/>
    <w:link w:val="CommentSubject"/>
    <w:uiPriority w:val="99"/>
    <w:semiHidden/>
    <w:rsid w:val="00941A0B"/>
    <w:rPr>
      <w:b/>
      <w:bCs/>
      <w:sz w:val="20"/>
      <w:szCs w:val="20"/>
    </w:rPr>
  </w:style>
  <w:style w:type="paragraph" w:styleId="BalloonText">
    <w:name w:val="Balloon Text"/>
    <w:basedOn w:val="Normal"/>
    <w:link w:val="BalloonTextChar"/>
    <w:uiPriority w:val="99"/>
    <w:semiHidden/>
    <w:unhideWhenUsed/>
    <w:rsid w:val="00D967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7D2"/>
    <w:rPr>
      <w:rFonts w:ascii="Segoe UI" w:hAnsi="Segoe UI" w:cs="Segoe UI"/>
      <w:sz w:val="18"/>
      <w:szCs w:val="18"/>
    </w:rPr>
  </w:style>
  <w:style w:type="paragraph" w:styleId="Revision">
    <w:name w:val="Revision"/>
    <w:hidden/>
    <w:uiPriority w:val="99"/>
    <w:semiHidden/>
    <w:rsid w:val="00255A98"/>
    <w:pPr>
      <w:spacing w:after="0" w:line="240" w:lineRule="auto"/>
    </w:pPr>
  </w:style>
  <w:style w:type="character" w:styleId="Strong">
    <w:name w:val="Strong"/>
    <w:basedOn w:val="DefaultParagraphFont"/>
    <w:uiPriority w:val="22"/>
    <w:qFormat/>
    <w:rsid w:val="00F965EC"/>
    <w:rPr>
      <w:b/>
      <w:bCs/>
    </w:rPr>
  </w:style>
  <w:style w:type="table" w:styleId="TableGrid">
    <w:name w:val="Table Grid"/>
    <w:basedOn w:val="TableNormal"/>
    <w:uiPriority w:val="39"/>
    <w:rsid w:val="00BC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7055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36676">
      <w:bodyDiv w:val="1"/>
      <w:marLeft w:val="0"/>
      <w:marRight w:val="0"/>
      <w:marTop w:val="0"/>
      <w:marBottom w:val="0"/>
      <w:divBdr>
        <w:top w:val="none" w:sz="0" w:space="0" w:color="auto"/>
        <w:left w:val="none" w:sz="0" w:space="0" w:color="auto"/>
        <w:bottom w:val="none" w:sz="0" w:space="0" w:color="auto"/>
        <w:right w:val="none" w:sz="0" w:space="0" w:color="auto"/>
      </w:divBdr>
    </w:div>
    <w:div w:id="219250415">
      <w:bodyDiv w:val="1"/>
      <w:marLeft w:val="0"/>
      <w:marRight w:val="0"/>
      <w:marTop w:val="0"/>
      <w:marBottom w:val="0"/>
      <w:divBdr>
        <w:top w:val="none" w:sz="0" w:space="0" w:color="auto"/>
        <w:left w:val="none" w:sz="0" w:space="0" w:color="auto"/>
        <w:bottom w:val="none" w:sz="0" w:space="0" w:color="auto"/>
        <w:right w:val="none" w:sz="0" w:space="0" w:color="auto"/>
      </w:divBdr>
    </w:div>
    <w:div w:id="626400906">
      <w:bodyDiv w:val="1"/>
      <w:marLeft w:val="0"/>
      <w:marRight w:val="0"/>
      <w:marTop w:val="0"/>
      <w:marBottom w:val="0"/>
      <w:divBdr>
        <w:top w:val="none" w:sz="0" w:space="0" w:color="auto"/>
        <w:left w:val="none" w:sz="0" w:space="0" w:color="auto"/>
        <w:bottom w:val="none" w:sz="0" w:space="0" w:color="auto"/>
        <w:right w:val="none" w:sz="0" w:space="0" w:color="auto"/>
      </w:divBdr>
    </w:div>
    <w:div w:id="1218934423">
      <w:bodyDiv w:val="1"/>
      <w:marLeft w:val="0"/>
      <w:marRight w:val="0"/>
      <w:marTop w:val="0"/>
      <w:marBottom w:val="0"/>
      <w:divBdr>
        <w:top w:val="none" w:sz="0" w:space="0" w:color="auto"/>
        <w:left w:val="none" w:sz="0" w:space="0" w:color="auto"/>
        <w:bottom w:val="none" w:sz="0" w:space="0" w:color="auto"/>
        <w:right w:val="none" w:sz="0" w:space="0" w:color="auto"/>
      </w:divBdr>
    </w:div>
    <w:div w:id="1398505414">
      <w:bodyDiv w:val="1"/>
      <w:marLeft w:val="0"/>
      <w:marRight w:val="0"/>
      <w:marTop w:val="0"/>
      <w:marBottom w:val="0"/>
      <w:divBdr>
        <w:top w:val="none" w:sz="0" w:space="0" w:color="auto"/>
        <w:left w:val="none" w:sz="0" w:space="0" w:color="auto"/>
        <w:bottom w:val="none" w:sz="0" w:space="0" w:color="auto"/>
        <w:right w:val="none" w:sz="0" w:space="0" w:color="auto"/>
      </w:divBdr>
    </w:div>
    <w:div w:id="1608930024">
      <w:bodyDiv w:val="1"/>
      <w:marLeft w:val="0"/>
      <w:marRight w:val="0"/>
      <w:marTop w:val="0"/>
      <w:marBottom w:val="0"/>
      <w:divBdr>
        <w:top w:val="none" w:sz="0" w:space="0" w:color="auto"/>
        <w:left w:val="none" w:sz="0" w:space="0" w:color="auto"/>
        <w:bottom w:val="none" w:sz="0" w:space="0" w:color="auto"/>
        <w:right w:val="none" w:sz="0" w:space="0" w:color="auto"/>
      </w:divBdr>
    </w:div>
    <w:div w:id="202520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tact@sos-kd.g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2EBA311F6F204CBA7D62ADE5275F1C" ma:contentTypeVersion="25" ma:contentTypeDescription="Create a new document." ma:contentTypeScope="" ma:versionID="6d520bd5d411b3ef73b159af1f40026d">
  <xsd:schema xmlns:xsd="http://www.w3.org/2001/XMLSchema" xmlns:xs="http://www.w3.org/2001/XMLSchema" xmlns:p="http://schemas.microsoft.com/office/2006/metadata/properties" xmlns:ns2="0ec51c5d-7f2f-4d73-af60-aef5686f0bbe" xmlns:ns3="88551689-3dbe-4b28-9bad-694c4a6e846f" targetNamespace="http://schemas.microsoft.com/office/2006/metadata/properties" ma:root="true" ma:fieldsID="8cda06c58e566590d8bea30d975364fd" ns2:_="" ns3:_="">
    <xsd:import namespace="0ec51c5d-7f2f-4d73-af60-aef5686f0bbe"/>
    <xsd:import namespace="88551689-3dbe-4b28-9bad-694c4a6e846f"/>
    <xsd:element name="properties">
      <xsd:complexType>
        <xsd:sequence>
          <xsd:element name="documentManagement">
            <xsd:complexType>
              <xsd:all>
                <xsd:element ref="ns2:SOS_Owner" minOccurs="0"/>
                <xsd:element ref="ns2:SOS_VersionNumber" minOccurs="0"/>
                <xsd:element ref="ns2:SOS_InitialReleaseDate" minOccurs="0"/>
                <xsd:element ref="ns2:SOS_VersionDate" minOccurs="0"/>
                <xsd:element ref="ns2:SOS_NextReviewDate" minOccurs="0"/>
                <xsd:element ref="ns2:SOS_OrderNumber" minOccurs="0"/>
                <xsd:element ref="ns3:MediaServiceMetadata" minOccurs="0"/>
                <xsd:element ref="ns3:MediaServiceFastMetadata"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c51c5d-7f2f-4d73-af60-aef5686f0bbe" elementFormDefault="qualified">
    <xsd:import namespace="http://schemas.microsoft.com/office/2006/documentManagement/types"/>
    <xsd:import namespace="http://schemas.microsoft.com/office/infopath/2007/PartnerControls"/>
    <xsd:element name="SOS_Owner" ma:index="8" nillable="true" ma:displayName="Owner" ma:internalName="SOS_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OS_VersionNumber" ma:index="9" nillable="true" ma:displayName="Version number" ma:internalName="SOS_VersionNumber">
      <xsd:simpleType>
        <xsd:restriction base="dms:Text"/>
      </xsd:simpleType>
    </xsd:element>
    <xsd:element name="SOS_InitialReleaseDate" ma:index="10" nillable="true" ma:displayName="Initial release date" ma:format="DateOnly" ma:internalName="SOS_InitialReleaseDate">
      <xsd:simpleType>
        <xsd:restriction base="dms:DateTime"/>
      </xsd:simpleType>
    </xsd:element>
    <xsd:element name="SOS_VersionDate" ma:index="11" nillable="true" ma:displayName="Version date" ma:format="DateOnly" ma:internalName="SOS_VersionDate">
      <xsd:simpleType>
        <xsd:restriction base="dms:DateTime"/>
      </xsd:simpleType>
    </xsd:element>
    <xsd:element name="SOS_NextReviewDate" ma:index="12" nillable="true" ma:displayName="Next review date" ma:format="DateOnly" ma:internalName="SOS_NextReviewDate">
      <xsd:simpleType>
        <xsd:restriction base="dms:DateTime"/>
      </xsd:simpleType>
    </xsd:element>
    <xsd:element name="SOS_OrderNumber" ma:index="13" nillable="true" ma:displayName="Order number" ma:internalName="SOS_OrderNumber">
      <xsd:simpleType>
        <xsd:restriction base="dms:Number"/>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d6807e0b-86eb-4aad-8942-1001aa1b6209}" ma:internalName="TaxCatchAll" ma:showField="CatchAllData" ma:web="0ec51c5d-7f2f-4d73-af60-aef5686f0b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551689-3dbe-4b28-9bad-694c4a6e846f" elementFormDefault="qualified">
    <xsd:import namespace="http://schemas.microsoft.com/office/2006/documentManagement/types"/>
    <xsd:import namespace="http://schemas.microsoft.com/office/infopath/2007/PartnerControls"/>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7df4511f-57b0-42db-a0aa-6c63a5fbba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8551689-3dbe-4b28-9bad-694c4a6e846f">
      <Terms xmlns="http://schemas.microsoft.com/office/infopath/2007/PartnerControls"/>
    </lcf76f155ced4ddcb4097134ff3c332f>
    <SOS_Owner xmlns="0ec51c5d-7f2f-4d73-af60-aef5686f0bbe">
      <UserInfo>
        <DisplayName/>
        <AccountId xsi:nil="true"/>
        <AccountType/>
      </UserInfo>
    </SOS_Owner>
    <SOS_VersionNumber xmlns="0ec51c5d-7f2f-4d73-af60-aef5686f0bbe" xsi:nil="true"/>
    <SOS_OrderNumber xmlns="0ec51c5d-7f2f-4d73-af60-aef5686f0bbe" xsi:nil="true"/>
    <SOS_NextReviewDate xmlns="0ec51c5d-7f2f-4d73-af60-aef5686f0bbe" xsi:nil="true"/>
    <SOS_VersionDate xmlns="0ec51c5d-7f2f-4d73-af60-aef5686f0bbe" xsi:nil="true"/>
    <TaxCatchAll xmlns="0ec51c5d-7f2f-4d73-af60-aef5686f0bbe" xsi:nil="true"/>
    <SOS_InitialReleaseDate xmlns="0ec51c5d-7f2f-4d73-af60-aef5686f0b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F4DB9-CD42-44CC-8B8E-0880CDFBD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c51c5d-7f2f-4d73-af60-aef5686f0bbe"/>
    <ds:schemaRef ds:uri="88551689-3dbe-4b28-9bad-694c4a6e8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A47EA8-4EFF-45AF-9A93-9868A3E4A45B}">
  <ds:schemaRefs>
    <ds:schemaRef ds:uri="http://schemas.microsoft.com/office/2006/metadata/properties"/>
    <ds:schemaRef ds:uri="http://schemas.microsoft.com/office/infopath/2007/PartnerControls"/>
    <ds:schemaRef ds:uri="88551689-3dbe-4b28-9bad-694c4a6e846f"/>
    <ds:schemaRef ds:uri="0ec51c5d-7f2f-4d73-af60-aef5686f0bbe"/>
  </ds:schemaRefs>
</ds:datastoreItem>
</file>

<file path=customXml/itemProps3.xml><?xml version="1.0" encoding="utf-8"?>
<ds:datastoreItem xmlns:ds="http://schemas.openxmlformats.org/officeDocument/2006/customXml" ds:itemID="{41AC0361-BCD8-480D-A08E-7600E0F8E068}">
  <ds:schemaRefs>
    <ds:schemaRef ds:uri="http://schemas.microsoft.com/sharepoint/v3/contenttype/forms"/>
  </ds:schemaRefs>
</ds:datastoreItem>
</file>

<file path=customXml/itemProps4.xml><?xml version="1.0" encoding="utf-8"?>
<ds:datastoreItem xmlns:ds="http://schemas.openxmlformats.org/officeDocument/2006/customXml" ds:itemID="{F7687252-9999-4C48-8CB6-70747076B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Nutsubidze Nino</dc:creator>
  <cp:keywords/>
  <dc:description/>
  <cp:lastModifiedBy>Varshanidze Tamar</cp:lastModifiedBy>
  <cp:revision>4</cp:revision>
  <dcterms:created xsi:type="dcterms:W3CDTF">2025-10-24T11:02:00Z</dcterms:created>
  <dcterms:modified xsi:type="dcterms:W3CDTF">2025-10-24T12:26:00Z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0x010100D82EBA311F6F204CBA7D62ADE5275F1C</vt:lpwstr>
  </property>
</Properties>
</file>